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5B" w:rsidRPr="001E545B" w:rsidRDefault="001E545B" w:rsidP="001E545B">
      <w:pPr>
        <w:jc w:val="center"/>
        <w:rPr>
          <w:i/>
        </w:rPr>
      </w:pPr>
      <w:r w:rsidRPr="001E545B">
        <w:object w:dxaOrig="7035" w:dyaOrig="6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68.6pt" o:ole="" fillcolor="window">
            <v:imagedata r:id="rId4" o:title=""/>
          </v:shape>
          <o:OLEObject Type="Embed" ProgID="MSDraw" ShapeID="_x0000_i1025" DrawAspect="Content" ObjectID="_1463316480" r:id="rId5"/>
        </w:object>
      </w:r>
    </w:p>
    <w:p w:rsidR="001E545B" w:rsidRPr="001E545B" w:rsidRDefault="001E545B" w:rsidP="001E545B">
      <w:pPr>
        <w:autoSpaceDE w:val="0"/>
        <w:autoSpaceDN w:val="0"/>
        <w:adjustRightInd w:val="0"/>
        <w:spacing w:line="240" w:lineRule="auto"/>
        <w:contextualSpacing/>
        <w:jc w:val="center"/>
        <w:rPr>
          <w:rFonts w:ascii="Times New Roman" w:hAnsi="Times New Roman" w:cs="Times New Roman"/>
          <w:iCs/>
        </w:rPr>
      </w:pPr>
      <w:r w:rsidRPr="001E545B">
        <w:rPr>
          <w:rFonts w:ascii="Times New Roman" w:hAnsi="Times New Roman" w:cs="Times New Roman"/>
          <w:iCs/>
        </w:rPr>
        <w:t>93-005 Łódź, ul. Czerwona  3</w:t>
      </w:r>
    </w:p>
    <w:p w:rsidR="001E545B" w:rsidRPr="001E545B" w:rsidRDefault="001E545B" w:rsidP="001E545B">
      <w:pPr>
        <w:autoSpaceDE w:val="0"/>
        <w:autoSpaceDN w:val="0"/>
        <w:adjustRightInd w:val="0"/>
        <w:spacing w:line="240" w:lineRule="auto"/>
        <w:contextualSpacing/>
        <w:jc w:val="center"/>
        <w:rPr>
          <w:rFonts w:ascii="Times New Roman" w:hAnsi="Times New Roman" w:cs="Times New Roman"/>
          <w:iCs/>
        </w:rPr>
      </w:pPr>
      <w:r w:rsidRPr="001E545B">
        <w:rPr>
          <w:rFonts w:ascii="Times New Roman" w:hAnsi="Times New Roman" w:cs="Times New Roman"/>
          <w:iCs/>
        </w:rPr>
        <w:t xml:space="preserve">e-mail: </w:t>
      </w:r>
      <w:hyperlink r:id="rId6" w:history="1">
        <w:r w:rsidRPr="001E545B">
          <w:rPr>
            <w:rStyle w:val="Hipercze"/>
            <w:rFonts w:ascii="Times New Roman" w:hAnsi="Times New Roman" w:cs="Times New Roman"/>
            <w:iCs/>
            <w:color w:val="auto"/>
            <w:u w:val="none"/>
          </w:rPr>
          <w:t>biuro@oil.lodz.pl</w:t>
        </w:r>
      </w:hyperlink>
      <w:r w:rsidRPr="001E545B">
        <w:rPr>
          <w:rFonts w:ascii="Times New Roman" w:hAnsi="Times New Roman" w:cs="Times New Roman"/>
          <w:iCs/>
        </w:rPr>
        <w:t xml:space="preserve"> </w:t>
      </w:r>
      <w:hyperlink r:id="rId7" w:history="1">
        <w:r w:rsidRPr="001E545B">
          <w:rPr>
            <w:rStyle w:val="Hipercze"/>
            <w:rFonts w:ascii="Times New Roman" w:hAnsi="Times New Roman" w:cs="Times New Roman"/>
            <w:iCs/>
            <w:color w:val="auto"/>
            <w:u w:val="none"/>
          </w:rPr>
          <w:t>www.oil.lodz.pl</w:t>
        </w:r>
      </w:hyperlink>
      <w:r w:rsidRPr="001E545B">
        <w:rPr>
          <w:rFonts w:ascii="Times New Roman" w:hAnsi="Times New Roman" w:cs="Times New Roman"/>
          <w:iCs/>
        </w:rPr>
        <w:t xml:space="preserve"> faks 42 6831378</w:t>
      </w:r>
    </w:p>
    <w:p w:rsidR="001E545B" w:rsidRPr="001E545B" w:rsidRDefault="001E545B" w:rsidP="001E545B">
      <w:pPr>
        <w:autoSpaceDE w:val="0"/>
        <w:autoSpaceDN w:val="0"/>
        <w:adjustRightInd w:val="0"/>
        <w:spacing w:line="240" w:lineRule="auto"/>
        <w:contextualSpacing/>
        <w:jc w:val="center"/>
        <w:rPr>
          <w:rFonts w:ascii="Times New Roman" w:hAnsi="Times New Roman" w:cs="Times New Roman"/>
          <w:b/>
          <w:bCs/>
          <w:i/>
          <w:iCs/>
        </w:rPr>
      </w:pPr>
      <w:r w:rsidRPr="001E545B">
        <w:rPr>
          <w:rFonts w:ascii="Times New Roman" w:hAnsi="Times New Roman" w:cs="Times New Roman"/>
          <w:b/>
          <w:bCs/>
          <w:i/>
          <w:iCs/>
        </w:rPr>
        <w:t>Prezydium Okręgowej  Rady  Lekarskiej w Łodzi</w:t>
      </w:r>
    </w:p>
    <w:p w:rsidR="00A803E7" w:rsidRDefault="00A803E7" w:rsidP="001E545B">
      <w:pPr>
        <w:spacing w:line="240" w:lineRule="auto"/>
        <w:contextualSpacing/>
        <w:jc w:val="center"/>
        <w:rPr>
          <w:rFonts w:ascii="Times New Roman" w:hAnsi="Times New Roman" w:cs="Times New Roman"/>
          <w:b/>
        </w:rPr>
      </w:pPr>
    </w:p>
    <w:p w:rsidR="00A803E7" w:rsidRDefault="00A803E7" w:rsidP="001E545B">
      <w:pPr>
        <w:spacing w:line="240" w:lineRule="auto"/>
        <w:contextualSpacing/>
        <w:jc w:val="center"/>
        <w:rPr>
          <w:rFonts w:ascii="Times New Roman" w:hAnsi="Times New Roman" w:cs="Times New Roman"/>
          <w:b/>
        </w:rPr>
      </w:pPr>
    </w:p>
    <w:p w:rsidR="001E545B" w:rsidRPr="001E545B" w:rsidRDefault="001E545B" w:rsidP="001E545B">
      <w:pPr>
        <w:spacing w:line="240" w:lineRule="auto"/>
        <w:contextualSpacing/>
        <w:jc w:val="center"/>
        <w:rPr>
          <w:rFonts w:ascii="Times New Roman" w:hAnsi="Times New Roman" w:cs="Times New Roman"/>
          <w:b/>
        </w:rPr>
      </w:pPr>
      <w:r w:rsidRPr="001E545B">
        <w:rPr>
          <w:rFonts w:ascii="Times New Roman" w:hAnsi="Times New Roman" w:cs="Times New Roman"/>
          <w:b/>
        </w:rPr>
        <w:t xml:space="preserve">STANOWISKO Nr </w:t>
      </w:r>
      <w:r>
        <w:rPr>
          <w:rFonts w:ascii="Times New Roman" w:hAnsi="Times New Roman" w:cs="Times New Roman"/>
          <w:b/>
        </w:rPr>
        <w:t>2</w:t>
      </w:r>
      <w:r w:rsidRPr="001E545B">
        <w:rPr>
          <w:rFonts w:ascii="Times New Roman" w:hAnsi="Times New Roman" w:cs="Times New Roman"/>
          <w:b/>
        </w:rPr>
        <w:t>/</w:t>
      </w:r>
      <w:proofErr w:type="spellStart"/>
      <w:r w:rsidRPr="001E545B">
        <w:rPr>
          <w:rFonts w:ascii="Times New Roman" w:hAnsi="Times New Roman" w:cs="Times New Roman"/>
          <w:b/>
        </w:rPr>
        <w:t>P-VII</w:t>
      </w:r>
      <w:proofErr w:type="spellEnd"/>
      <w:r w:rsidRPr="001E545B">
        <w:rPr>
          <w:rFonts w:ascii="Times New Roman" w:hAnsi="Times New Roman" w:cs="Times New Roman"/>
          <w:b/>
        </w:rPr>
        <w:t>/2014</w:t>
      </w:r>
    </w:p>
    <w:p w:rsidR="001E545B" w:rsidRPr="001E545B" w:rsidRDefault="001E545B" w:rsidP="001E545B">
      <w:pPr>
        <w:spacing w:line="240" w:lineRule="auto"/>
        <w:contextualSpacing/>
        <w:jc w:val="center"/>
        <w:rPr>
          <w:rFonts w:ascii="Times New Roman" w:hAnsi="Times New Roman" w:cs="Times New Roman"/>
          <w:b/>
        </w:rPr>
      </w:pPr>
      <w:r w:rsidRPr="001E545B">
        <w:rPr>
          <w:rFonts w:ascii="Times New Roman" w:hAnsi="Times New Roman" w:cs="Times New Roman"/>
          <w:b/>
        </w:rPr>
        <w:t>Prezydium Okręgowej Rady Lekarskiej w Łodzi</w:t>
      </w:r>
    </w:p>
    <w:p w:rsidR="001E545B" w:rsidRPr="001E545B" w:rsidRDefault="001E545B" w:rsidP="001E545B">
      <w:pPr>
        <w:spacing w:line="240" w:lineRule="auto"/>
        <w:contextualSpacing/>
        <w:jc w:val="center"/>
        <w:rPr>
          <w:rFonts w:ascii="Times New Roman" w:hAnsi="Times New Roman" w:cs="Times New Roman"/>
          <w:b/>
        </w:rPr>
      </w:pPr>
      <w:r w:rsidRPr="001E545B">
        <w:rPr>
          <w:rFonts w:ascii="Times New Roman" w:hAnsi="Times New Roman" w:cs="Times New Roman"/>
          <w:b/>
        </w:rPr>
        <w:t xml:space="preserve">z dnia </w:t>
      </w:r>
      <w:r>
        <w:rPr>
          <w:rFonts w:ascii="Times New Roman" w:hAnsi="Times New Roman" w:cs="Times New Roman"/>
          <w:b/>
        </w:rPr>
        <w:t>3 czerwca</w:t>
      </w:r>
      <w:r w:rsidRPr="001E545B">
        <w:rPr>
          <w:rFonts w:ascii="Times New Roman" w:hAnsi="Times New Roman" w:cs="Times New Roman"/>
          <w:b/>
        </w:rPr>
        <w:t xml:space="preserve"> 2014 roku</w:t>
      </w:r>
    </w:p>
    <w:p w:rsidR="001E545B" w:rsidRPr="001E545B" w:rsidRDefault="001E545B" w:rsidP="001E545B">
      <w:pPr>
        <w:jc w:val="both"/>
        <w:rPr>
          <w:rFonts w:ascii="Times New Roman" w:hAnsi="Times New Roman" w:cs="Times New Roman"/>
        </w:rPr>
      </w:pPr>
    </w:p>
    <w:p w:rsidR="001A079B" w:rsidRDefault="001A079B" w:rsidP="001E545B">
      <w:pPr>
        <w:ind w:firstLine="708"/>
        <w:jc w:val="both"/>
        <w:rPr>
          <w:rFonts w:ascii="Times New Roman" w:hAnsi="Times New Roman" w:cs="Times New Roman"/>
        </w:rPr>
      </w:pPr>
      <w:r w:rsidRPr="001E545B">
        <w:rPr>
          <w:rFonts w:ascii="Times New Roman" w:hAnsi="Times New Roman" w:cs="Times New Roman"/>
        </w:rPr>
        <w:t xml:space="preserve">Prezydium Okręgowej Rady Lekarskiej w Łodzi wyraża zdecydowany sprzeciw </w:t>
      </w:r>
      <w:r w:rsidR="00C64C51">
        <w:rPr>
          <w:rFonts w:ascii="Times New Roman" w:hAnsi="Times New Roman" w:cs="Times New Roman"/>
        </w:rPr>
        <w:t>wobec</w:t>
      </w:r>
      <w:r w:rsidRPr="001E545B">
        <w:rPr>
          <w:rFonts w:ascii="Times New Roman" w:hAnsi="Times New Roman" w:cs="Times New Roman"/>
        </w:rPr>
        <w:t xml:space="preserve"> </w:t>
      </w:r>
      <w:r w:rsidR="00011543" w:rsidRPr="001E545B">
        <w:rPr>
          <w:rFonts w:ascii="Times New Roman" w:hAnsi="Times New Roman" w:cs="Times New Roman"/>
        </w:rPr>
        <w:t>otwierani</w:t>
      </w:r>
      <w:r w:rsidR="0080599B">
        <w:rPr>
          <w:rFonts w:ascii="Times New Roman" w:hAnsi="Times New Roman" w:cs="Times New Roman"/>
        </w:rPr>
        <w:t>a</w:t>
      </w:r>
      <w:r w:rsidR="00011543" w:rsidRPr="001E545B">
        <w:rPr>
          <w:rFonts w:ascii="Times New Roman" w:hAnsi="Times New Roman" w:cs="Times New Roman"/>
        </w:rPr>
        <w:t xml:space="preserve"> przez pracodawców korespondencji adresowanej do lekarzy i lekarzy dentystów na adres ich miejsca pracy. </w:t>
      </w:r>
      <w:r w:rsidRPr="001E545B">
        <w:rPr>
          <w:rFonts w:ascii="Times New Roman" w:hAnsi="Times New Roman" w:cs="Times New Roman"/>
        </w:rPr>
        <w:t>Tak</w:t>
      </w:r>
      <w:r w:rsidR="001E545B">
        <w:rPr>
          <w:rFonts w:ascii="Times New Roman" w:hAnsi="Times New Roman" w:cs="Times New Roman"/>
        </w:rPr>
        <w:t>ie</w:t>
      </w:r>
      <w:r w:rsidR="00A86833">
        <w:rPr>
          <w:rFonts w:ascii="Times New Roman" w:hAnsi="Times New Roman" w:cs="Times New Roman"/>
        </w:rPr>
        <w:t xml:space="preserve"> postę</w:t>
      </w:r>
      <w:r w:rsidRPr="001E545B">
        <w:rPr>
          <w:rFonts w:ascii="Times New Roman" w:hAnsi="Times New Roman" w:cs="Times New Roman"/>
        </w:rPr>
        <w:t xml:space="preserve">powanie pracodawców </w:t>
      </w:r>
      <w:r w:rsidR="00292CAE" w:rsidRPr="001E545B">
        <w:rPr>
          <w:rFonts w:ascii="Times New Roman" w:hAnsi="Times New Roman" w:cs="Times New Roman"/>
        </w:rPr>
        <w:t>stanowi</w:t>
      </w:r>
      <w:r w:rsidRPr="001E545B">
        <w:rPr>
          <w:rFonts w:ascii="Times New Roman" w:hAnsi="Times New Roman" w:cs="Times New Roman"/>
        </w:rPr>
        <w:t xml:space="preserve"> naruszenie dóbr osobistych lekarzy oraz </w:t>
      </w:r>
      <w:r w:rsidR="00292CAE" w:rsidRPr="001E545B">
        <w:rPr>
          <w:rFonts w:ascii="Times New Roman" w:hAnsi="Times New Roman" w:cs="Times New Roman"/>
        </w:rPr>
        <w:t xml:space="preserve">nosi znamiona </w:t>
      </w:r>
      <w:r w:rsidRPr="001E545B">
        <w:rPr>
          <w:rFonts w:ascii="Times New Roman" w:hAnsi="Times New Roman" w:cs="Times New Roman"/>
        </w:rPr>
        <w:t>czyn</w:t>
      </w:r>
      <w:r w:rsidR="00292CAE" w:rsidRPr="001E545B">
        <w:rPr>
          <w:rFonts w:ascii="Times New Roman" w:hAnsi="Times New Roman" w:cs="Times New Roman"/>
        </w:rPr>
        <w:t>u zabronionego</w:t>
      </w:r>
      <w:r w:rsidRPr="001E545B">
        <w:rPr>
          <w:rFonts w:ascii="Times New Roman" w:hAnsi="Times New Roman" w:cs="Times New Roman"/>
        </w:rPr>
        <w:t xml:space="preserve"> na płaszczyźnie prawa karnego.</w:t>
      </w:r>
      <w:r w:rsidR="00011543" w:rsidRPr="001E545B">
        <w:rPr>
          <w:rFonts w:ascii="Times New Roman" w:hAnsi="Times New Roman" w:cs="Times New Roman"/>
        </w:rPr>
        <w:t xml:space="preserve"> </w:t>
      </w:r>
      <w:r w:rsidRPr="001E545B">
        <w:rPr>
          <w:rFonts w:ascii="Times New Roman" w:hAnsi="Times New Roman" w:cs="Times New Roman"/>
        </w:rPr>
        <w:t>Nie ma jakichkolwiek uzasadnionych interesem pracodawcy podstaw do wprowadzania regulacji skutkujących pozbawieniem lekarza prawa do tajemnicy korespondencji, nawet jeśli przesyłana jest ze wskazaniem nazwy i adresu pracodawcy. Podejrzenie działania na szkodę pracodawcy (choćby poprzez podejmowanie konkurencyjnej działalności, czy ujawnianie informacji istotnych dla pracodawcy lub przez niego chronionych), nie wyłączają bezprawności czynu naruszającego tajemnicę korespondencji. Praktyki takie nie mogą być wobec tego zaakceptowane i muszą budzić stanowczy sprzeciw.</w:t>
      </w:r>
      <w:bookmarkStart w:id="0" w:name="_GoBack"/>
      <w:bookmarkEnd w:id="0"/>
    </w:p>
    <w:p w:rsidR="00FC1872" w:rsidRPr="001E545B" w:rsidRDefault="00FC1872" w:rsidP="001E545B">
      <w:pPr>
        <w:ind w:firstLine="708"/>
        <w:jc w:val="both"/>
        <w:rPr>
          <w:rFonts w:ascii="Times New Roman" w:hAnsi="Times New Roman" w:cs="Times New Roman"/>
        </w:rPr>
      </w:pPr>
    </w:p>
    <w:p w:rsidR="00292CAE" w:rsidRPr="007A1CBB" w:rsidRDefault="00292CAE" w:rsidP="001E545B">
      <w:pPr>
        <w:jc w:val="center"/>
        <w:rPr>
          <w:rFonts w:ascii="Times New Roman" w:hAnsi="Times New Roman" w:cs="Times New Roman"/>
          <w:b/>
        </w:rPr>
      </w:pPr>
      <w:r w:rsidRPr="007A1CBB">
        <w:rPr>
          <w:rFonts w:ascii="Times New Roman" w:hAnsi="Times New Roman" w:cs="Times New Roman"/>
          <w:b/>
        </w:rPr>
        <w:t>UZASADNIENIE</w:t>
      </w:r>
    </w:p>
    <w:p w:rsidR="00292CAE" w:rsidRPr="001E545B" w:rsidRDefault="00292CAE" w:rsidP="00FC1872">
      <w:pPr>
        <w:ind w:firstLine="708"/>
        <w:jc w:val="both"/>
        <w:rPr>
          <w:rFonts w:ascii="Times New Roman" w:hAnsi="Times New Roman" w:cs="Times New Roman"/>
        </w:rPr>
      </w:pPr>
      <w:r w:rsidRPr="001E545B">
        <w:rPr>
          <w:rFonts w:ascii="Times New Roman" w:hAnsi="Times New Roman" w:cs="Times New Roman"/>
        </w:rPr>
        <w:t>Lekarze bardzo często występują przed sądami i organami administracji publicznej nie tylko jako strony postępowania, ale również jako inn</w:t>
      </w:r>
      <w:r w:rsidR="00011543" w:rsidRPr="001E545B">
        <w:rPr>
          <w:rFonts w:ascii="Times New Roman" w:hAnsi="Times New Roman" w:cs="Times New Roman"/>
        </w:rPr>
        <w:t>i</w:t>
      </w:r>
      <w:r w:rsidRPr="001E545B">
        <w:rPr>
          <w:rFonts w:ascii="Times New Roman" w:hAnsi="Times New Roman" w:cs="Times New Roman"/>
        </w:rPr>
        <w:t xml:space="preserve"> jego uczestnicy – chociażby biegli. Przepisy regulujące postępowanie cywilne, karne i administracyjne przewidują możliwość doręczania im pism w tych postępowaniach także w miejscu pracy (art. 135 § 1 </w:t>
      </w:r>
      <w:proofErr w:type="spellStart"/>
      <w:r w:rsidRPr="001E545B">
        <w:rPr>
          <w:rFonts w:ascii="Times New Roman" w:hAnsi="Times New Roman" w:cs="Times New Roman"/>
        </w:rPr>
        <w:t>Kpc</w:t>
      </w:r>
      <w:proofErr w:type="spellEnd"/>
      <w:r w:rsidRPr="001E545B">
        <w:rPr>
          <w:rFonts w:ascii="Times New Roman" w:hAnsi="Times New Roman" w:cs="Times New Roman"/>
        </w:rPr>
        <w:t xml:space="preserve">, art. 133 § 3 </w:t>
      </w:r>
      <w:proofErr w:type="spellStart"/>
      <w:r w:rsidRPr="001E545B">
        <w:rPr>
          <w:rFonts w:ascii="Times New Roman" w:hAnsi="Times New Roman" w:cs="Times New Roman"/>
        </w:rPr>
        <w:t>Kpk</w:t>
      </w:r>
      <w:proofErr w:type="spellEnd"/>
      <w:r w:rsidRPr="001E545B">
        <w:rPr>
          <w:rFonts w:ascii="Times New Roman" w:hAnsi="Times New Roman" w:cs="Times New Roman"/>
        </w:rPr>
        <w:t xml:space="preserve">, art. 42 § 1 Kpa). Może to nastąpić bez wiedzy lekarza. Otwieranie bez uprawnienia zamkniętego pisma stanowi czyn opisany w art. 267 Kk, zaś zgodnie z art. 23 </w:t>
      </w:r>
      <w:proofErr w:type="spellStart"/>
      <w:r w:rsidRPr="001E545B">
        <w:rPr>
          <w:rFonts w:ascii="Times New Roman" w:hAnsi="Times New Roman" w:cs="Times New Roman"/>
        </w:rPr>
        <w:t>Kc</w:t>
      </w:r>
      <w:proofErr w:type="spellEnd"/>
      <w:r w:rsidRPr="001E545B">
        <w:rPr>
          <w:rFonts w:ascii="Times New Roman" w:hAnsi="Times New Roman" w:cs="Times New Roman"/>
        </w:rPr>
        <w:t xml:space="preserve"> tajemnica korespondencji pozostaje, jako jedno z dóbr osobistych, pod ochroną prawa cywilnego niezależnie od ochrony przewidzianej w innych przepisach. </w:t>
      </w:r>
    </w:p>
    <w:p w:rsidR="00292CAE" w:rsidRPr="001E545B" w:rsidRDefault="00292CAE" w:rsidP="001E545B">
      <w:pPr>
        <w:jc w:val="both"/>
        <w:rPr>
          <w:rFonts w:ascii="Times New Roman" w:hAnsi="Times New Roman" w:cs="Times New Roman"/>
        </w:rPr>
      </w:pPr>
    </w:p>
    <w:p w:rsidR="00BE4C12" w:rsidRPr="00BE4C12" w:rsidRDefault="00BE4C12" w:rsidP="00BE4C12">
      <w:pPr>
        <w:autoSpaceDE w:val="0"/>
        <w:autoSpaceDN w:val="0"/>
        <w:adjustRightInd w:val="0"/>
        <w:spacing w:line="240" w:lineRule="auto"/>
        <w:contextualSpacing/>
        <w:rPr>
          <w:rFonts w:ascii="Times New Roman" w:hAnsi="Times New Roman" w:cs="Times New Roman"/>
          <w:bCs/>
          <w:iCs/>
        </w:rPr>
      </w:pPr>
    </w:p>
    <w:p w:rsidR="00BE4C12" w:rsidRPr="00BE4C12" w:rsidRDefault="00BE4C12" w:rsidP="00BE4C12">
      <w:pPr>
        <w:autoSpaceDE w:val="0"/>
        <w:autoSpaceDN w:val="0"/>
        <w:adjustRightInd w:val="0"/>
        <w:spacing w:line="240" w:lineRule="auto"/>
        <w:contextualSpacing/>
        <w:rPr>
          <w:rFonts w:ascii="Times New Roman" w:hAnsi="Times New Roman" w:cs="Times New Roman"/>
          <w:bCs/>
          <w:iCs/>
        </w:rPr>
      </w:pPr>
      <w:r w:rsidRPr="00BE4C12">
        <w:rPr>
          <w:rFonts w:ascii="Times New Roman" w:hAnsi="Times New Roman" w:cs="Times New Roman"/>
          <w:bCs/>
          <w:iCs/>
        </w:rPr>
        <w:tab/>
        <w:t xml:space="preserve">        Sekretarz</w:t>
      </w:r>
      <w:r w:rsidRPr="00BE4C12">
        <w:rPr>
          <w:rFonts w:ascii="Times New Roman" w:hAnsi="Times New Roman" w:cs="Times New Roman"/>
          <w:bCs/>
          <w:iCs/>
        </w:rPr>
        <w:tab/>
      </w:r>
      <w:r w:rsidRPr="00BE4C12">
        <w:rPr>
          <w:rFonts w:ascii="Times New Roman" w:hAnsi="Times New Roman" w:cs="Times New Roman"/>
          <w:bCs/>
          <w:iCs/>
        </w:rPr>
        <w:tab/>
      </w:r>
      <w:r w:rsidRPr="00BE4C12">
        <w:rPr>
          <w:rFonts w:ascii="Times New Roman" w:hAnsi="Times New Roman" w:cs="Times New Roman"/>
          <w:bCs/>
          <w:iCs/>
        </w:rPr>
        <w:tab/>
      </w:r>
      <w:r w:rsidRPr="00BE4C12">
        <w:rPr>
          <w:rFonts w:ascii="Times New Roman" w:hAnsi="Times New Roman" w:cs="Times New Roman"/>
          <w:bCs/>
          <w:iCs/>
        </w:rPr>
        <w:tab/>
      </w:r>
      <w:r w:rsidRPr="00BE4C12">
        <w:rPr>
          <w:rFonts w:ascii="Times New Roman" w:hAnsi="Times New Roman" w:cs="Times New Roman"/>
          <w:bCs/>
          <w:iCs/>
        </w:rPr>
        <w:tab/>
        <w:t xml:space="preserve">     </w:t>
      </w:r>
      <w:r w:rsidRPr="00BE4C12">
        <w:rPr>
          <w:rFonts w:ascii="Times New Roman" w:hAnsi="Times New Roman" w:cs="Times New Roman"/>
          <w:bCs/>
          <w:iCs/>
        </w:rPr>
        <w:tab/>
        <w:t xml:space="preserve">                         Prezes</w:t>
      </w:r>
    </w:p>
    <w:p w:rsidR="00BE4C12" w:rsidRPr="00BE4C12" w:rsidRDefault="00BE4C12" w:rsidP="00BE4C12">
      <w:pPr>
        <w:spacing w:line="240" w:lineRule="auto"/>
        <w:contextualSpacing/>
        <w:rPr>
          <w:rFonts w:ascii="Times New Roman" w:hAnsi="Times New Roman" w:cs="Times New Roman"/>
        </w:rPr>
      </w:pPr>
      <w:r w:rsidRPr="00BE4C12">
        <w:rPr>
          <w:rFonts w:ascii="Times New Roman" w:hAnsi="Times New Roman" w:cs="Times New Roman"/>
        </w:rPr>
        <w:t>Okręgowej Rady Lekarskiej w Łodzi</w:t>
      </w:r>
      <w:r w:rsidRPr="00BE4C12">
        <w:rPr>
          <w:rFonts w:ascii="Times New Roman" w:hAnsi="Times New Roman" w:cs="Times New Roman"/>
        </w:rPr>
        <w:tab/>
      </w:r>
      <w:r w:rsidRPr="00BE4C12">
        <w:rPr>
          <w:rFonts w:ascii="Times New Roman" w:hAnsi="Times New Roman" w:cs="Times New Roman"/>
        </w:rPr>
        <w:tab/>
        <w:t xml:space="preserve">                            Okręgowej Rady Lekarskiej w Łodzi</w:t>
      </w:r>
    </w:p>
    <w:p w:rsidR="00BE4C12" w:rsidRPr="00BE4C12" w:rsidRDefault="00BE4C12" w:rsidP="00BE4C12">
      <w:pPr>
        <w:rPr>
          <w:rFonts w:ascii="Times New Roman" w:hAnsi="Times New Roman" w:cs="Times New Roman"/>
        </w:rPr>
      </w:pPr>
    </w:p>
    <w:p w:rsidR="00BE4C12" w:rsidRPr="00BE4C12" w:rsidRDefault="00BE4C12" w:rsidP="00BE4C12">
      <w:pPr>
        <w:rPr>
          <w:rFonts w:ascii="Times New Roman" w:hAnsi="Times New Roman" w:cs="Times New Roman"/>
        </w:rPr>
      </w:pPr>
      <w:r w:rsidRPr="00BE4C12">
        <w:rPr>
          <w:rFonts w:ascii="Times New Roman" w:hAnsi="Times New Roman" w:cs="Times New Roman"/>
        </w:rPr>
        <w:t xml:space="preserve">       dr n. med. Paweł Czekalski              </w:t>
      </w:r>
      <w:r w:rsidRPr="00BE4C12">
        <w:rPr>
          <w:rFonts w:ascii="Times New Roman" w:hAnsi="Times New Roman" w:cs="Times New Roman"/>
        </w:rPr>
        <w:tab/>
      </w:r>
      <w:r w:rsidRPr="00BE4C12">
        <w:rPr>
          <w:rFonts w:ascii="Times New Roman" w:hAnsi="Times New Roman" w:cs="Times New Roman"/>
        </w:rPr>
        <w:tab/>
      </w:r>
      <w:r w:rsidRPr="00BE4C12">
        <w:rPr>
          <w:rFonts w:ascii="Times New Roman" w:hAnsi="Times New Roman" w:cs="Times New Roman"/>
        </w:rPr>
        <w:tab/>
        <w:t xml:space="preserve">          dr n. med. Grzegorz Mazur</w:t>
      </w:r>
    </w:p>
    <w:p w:rsidR="007F51C5" w:rsidRPr="001E545B" w:rsidRDefault="007F51C5" w:rsidP="001E545B">
      <w:pPr>
        <w:jc w:val="both"/>
        <w:rPr>
          <w:rFonts w:ascii="Times New Roman" w:hAnsi="Times New Roman" w:cs="Times New Roman"/>
        </w:rPr>
      </w:pPr>
    </w:p>
    <w:sectPr w:rsidR="007F51C5" w:rsidRPr="001E545B" w:rsidSect="004B0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E0B82"/>
    <w:rsid w:val="00011543"/>
    <w:rsid w:val="001A079B"/>
    <w:rsid w:val="001E545B"/>
    <w:rsid w:val="0023402A"/>
    <w:rsid w:val="00292CAE"/>
    <w:rsid w:val="00456EF6"/>
    <w:rsid w:val="004B0064"/>
    <w:rsid w:val="00724BB2"/>
    <w:rsid w:val="007A1CBB"/>
    <w:rsid w:val="007F51C5"/>
    <w:rsid w:val="0080599B"/>
    <w:rsid w:val="00977656"/>
    <w:rsid w:val="009C3D43"/>
    <w:rsid w:val="00A803E7"/>
    <w:rsid w:val="00A86833"/>
    <w:rsid w:val="00BE0B82"/>
    <w:rsid w:val="00BE4C12"/>
    <w:rsid w:val="00C64C51"/>
    <w:rsid w:val="00FC18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0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E545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il.lodz.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uro@oil.lodz.pl" TargetMode="External"/><Relationship Id="rId5" Type="http://schemas.openxmlformats.org/officeDocument/2006/relationships/oleObject" Target="embeddings/oleObject1.bin"/><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310</Words>
  <Characters>1864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Mazur</dc:creator>
  <cp:keywords/>
  <dc:description/>
  <cp:lastModifiedBy>magdalena</cp:lastModifiedBy>
  <cp:revision>12</cp:revision>
  <cp:lastPrinted>2014-06-03T06:26:00Z</cp:lastPrinted>
  <dcterms:created xsi:type="dcterms:W3CDTF">2014-06-02T12:24:00Z</dcterms:created>
  <dcterms:modified xsi:type="dcterms:W3CDTF">2014-06-03T14:02:00Z</dcterms:modified>
</cp:coreProperties>
</file>