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D2" w:rsidRDefault="00267E36">
      <w:pPr>
        <w:jc w:val="center"/>
        <w:rPr>
          <w:rFonts w:ascii="Arial" w:hAnsi="Arial" w:cs="Times New Roman"/>
          <w:i/>
          <w:color w:val="000000"/>
          <w:sz w:val="22"/>
          <w:szCs w:val="22"/>
        </w:rPr>
      </w:pPr>
      <w:r w:rsidRPr="00CF5D24">
        <w:rPr>
          <w:rFonts w:cs="Times New Roman"/>
        </w:rPr>
        <w:object w:dxaOrig="1590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72.45pt;height:69.8pt;visibility:visible" o:ole="">
            <v:imagedata r:id="rId4" o:title=""/>
          </v:shape>
          <o:OLEObject Type="Embed" ProgID="Unknown" ShapeID="Object 1" DrawAspect="Content" ObjectID="_1636976483" r:id="rId5"/>
        </w:object>
      </w:r>
    </w:p>
    <w:p w:rsidR="008740D2" w:rsidRDefault="008740D2">
      <w:pPr>
        <w:jc w:val="center"/>
        <w:rPr>
          <w:rFonts w:ascii="Arial" w:hAnsi="Arial" w:cs="Times New Roman"/>
          <w:i/>
          <w:color w:val="000000"/>
          <w:sz w:val="22"/>
          <w:szCs w:val="22"/>
        </w:rPr>
      </w:pPr>
      <w:r>
        <w:rPr>
          <w:rFonts w:ascii="Arial" w:hAnsi="Arial" w:cs="Times New Roman"/>
          <w:i/>
          <w:color w:val="000000"/>
          <w:sz w:val="22"/>
          <w:szCs w:val="22"/>
        </w:rPr>
        <w:t>93-005 Łódź, ul. Czerwona 3</w:t>
      </w:r>
    </w:p>
    <w:p w:rsidR="008740D2" w:rsidRDefault="008740D2">
      <w:pPr>
        <w:jc w:val="center"/>
        <w:rPr>
          <w:rFonts w:ascii="Arial" w:hAnsi="Arial" w:cs="Times New Roman"/>
          <w:color w:val="000000"/>
          <w:sz w:val="22"/>
          <w:szCs w:val="22"/>
          <w:lang w:val="fr-FR"/>
        </w:rPr>
      </w:pPr>
      <w:r>
        <w:rPr>
          <w:rFonts w:ascii="Arial" w:hAnsi="Arial" w:cs="Times New Roman"/>
          <w:color w:val="000000"/>
          <w:sz w:val="22"/>
          <w:szCs w:val="22"/>
          <w:lang w:val="fr-FR"/>
        </w:rPr>
        <w:t>e-mail: biuro@oil.lodz.pl</w:t>
      </w:r>
    </w:p>
    <w:p w:rsidR="008740D2" w:rsidRPr="00807960" w:rsidRDefault="008740D2">
      <w:pPr>
        <w:jc w:val="center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8740D2" w:rsidRPr="00F224B4" w:rsidRDefault="008740D2">
      <w:pPr>
        <w:jc w:val="center"/>
        <w:rPr>
          <w:rFonts w:ascii="Arial" w:hAnsi="Arial" w:cs="Times New Roman"/>
          <w:b/>
          <w:color w:val="000000"/>
        </w:rPr>
      </w:pPr>
      <w:r w:rsidRPr="00F224B4">
        <w:rPr>
          <w:rFonts w:ascii="Arial" w:hAnsi="Arial" w:cs="Times New Roman"/>
          <w:b/>
          <w:color w:val="000000"/>
        </w:rPr>
        <w:t>Stanowisko</w:t>
      </w:r>
      <w:r w:rsidR="00267E36">
        <w:rPr>
          <w:rFonts w:ascii="Arial" w:hAnsi="Arial" w:cs="Times New Roman"/>
          <w:b/>
          <w:color w:val="000000"/>
        </w:rPr>
        <w:t xml:space="preserve"> Nr 7/VIII/2019</w:t>
      </w:r>
    </w:p>
    <w:p w:rsidR="008740D2" w:rsidRPr="00F224B4" w:rsidRDefault="008740D2">
      <w:pPr>
        <w:jc w:val="center"/>
        <w:rPr>
          <w:rFonts w:ascii="Arial" w:hAnsi="Arial" w:cs="Times New Roman"/>
          <w:b/>
          <w:color w:val="000000"/>
        </w:rPr>
      </w:pPr>
      <w:r w:rsidRPr="00F224B4">
        <w:rPr>
          <w:rFonts w:ascii="Arial" w:hAnsi="Arial" w:cs="Times New Roman"/>
          <w:b/>
          <w:color w:val="000000"/>
        </w:rPr>
        <w:t>Okręgowej Rady Lekarskiej w Łodzi</w:t>
      </w:r>
    </w:p>
    <w:p w:rsidR="008740D2" w:rsidRPr="00F224B4" w:rsidRDefault="008740D2">
      <w:pPr>
        <w:jc w:val="center"/>
        <w:rPr>
          <w:rFonts w:ascii="Arial" w:hAnsi="Arial" w:cs="Times New Roman"/>
          <w:b/>
          <w:color w:val="000000"/>
        </w:rPr>
      </w:pPr>
      <w:r w:rsidRPr="00F224B4">
        <w:rPr>
          <w:rFonts w:ascii="Arial" w:hAnsi="Arial" w:cs="Times New Roman"/>
          <w:b/>
          <w:color w:val="000000"/>
        </w:rPr>
        <w:t>z dnia 26</w:t>
      </w:r>
      <w:r w:rsidR="00267E36">
        <w:rPr>
          <w:rFonts w:ascii="Arial" w:hAnsi="Arial" w:cs="Times New Roman"/>
          <w:b/>
          <w:color w:val="000000"/>
        </w:rPr>
        <w:t xml:space="preserve"> listopada </w:t>
      </w:r>
      <w:r w:rsidRPr="00F224B4">
        <w:rPr>
          <w:rFonts w:ascii="Arial" w:hAnsi="Arial" w:cs="Times New Roman"/>
          <w:b/>
          <w:color w:val="000000"/>
        </w:rPr>
        <w:t>2019 roku</w:t>
      </w:r>
    </w:p>
    <w:p w:rsidR="008740D2" w:rsidRDefault="008740D2">
      <w:pPr>
        <w:jc w:val="both"/>
        <w:rPr>
          <w:rFonts w:ascii="Arial" w:hAnsi="Arial" w:cs="Times New Roman"/>
          <w:b/>
          <w:color w:val="000000"/>
          <w:sz w:val="22"/>
          <w:szCs w:val="22"/>
        </w:rPr>
      </w:pPr>
    </w:p>
    <w:p w:rsidR="008740D2" w:rsidRPr="00F224B4" w:rsidRDefault="008740D2" w:rsidP="003D209C">
      <w:pPr>
        <w:jc w:val="center"/>
        <w:rPr>
          <w:rFonts w:ascii="Arial" w:hAnsi="Arial" w:cs="Times New Roman"/>
          <w:i/>
          <w:color w:val="000000"/>
          <w:sz w:val="22"/>
          <w:szCs w:val="22"/>
        </w:rPr>
      </w:pPr>
      <w:r w:rsidRPr="00F224B4">
        <w:rPr>
          <w:rFonts w:ascii="Arial" w:hAnsi="Arial" w:cs="Times New Roman"/>
          <w:i/>
          <w:color w:val="000000"/>
          <w:sz w:val="22"/>
          <w:szCs w:val="22"/>
        </w:rPr>
        <w:t>w sprawie wprowadzenia od dnia 8 stycznia 2020 r.</w:t>
      </w:r>
    </w:p>
    <w:p w:rsidR="008740D2" w:rsidRPr="00F224B4" w:rsidRDefault="008740D2" w:rsidP="003D209C">
      <w:pPr>
        <w:jc w:val="center"/>
        <w:rPr>
          <w:rFonts w:ascii="Arial" w:hAnsi="Arial" w:cs="Times New Roman"/>
          <w:i/>
          <w:color w:val="000000"/>
          <w:sz w:val="22"/>
          <w:szCs w:val="22"/>
        </w:rPr>
      </w:pPr>
      <w:r w:rsidRPr="00F224B4">
        <w:rPr>
          <w:rFonts w:ascii="Arial" w:hAnsi="Arial" w:cs="Times New Roman"/>
          <w:i/>
          <w:color w:val="000000"/>
          <w:sz w:val="22"/>
          <w:szCs w:val="22"/>
        </w:rPr>
        <w:t xml:space="preserve"> recepty elektronicznej jako jed</w:t>
      </w:r>
      <w:r w:rsidR="00137A88">
        <w:rPr>
          <w:rFonts w:ascii="Arial" w:hAnsi="Arial" w:cs="Times New Roman"/>
          <w:i/>
          <w:color w:val="000000"/>
          <w:sz w:val="22"/>
          <w:szCs w:val="22"/>
        </w:rPr>
        <w:t>y</w:t>
      </w:r>
      <w:r w:rsidRPr="00F224B4">
        <w:rPr>
          <w:rFonts w:ascii="Arial" w:hAnsi="Arial" w:cs="Times New Roman"/>
          <w:i/>
          <w:color w:val="000000"/>
          <w:sz w:val="22"/>
          <w:szCs w:val="22"/>
        </w:rPr>
        <w:t>nej formy</w:t>
      </w:r>
    </w:p>
    <w:p w:rsidR="008740D2" w:rsidRDefault="008740D2" w:rsidP="003D209C">
      <w:pPr>
        <w:jc w:val="center"/>
        <w:rPr>
          <w:rFonts w:ascii="Arial" w:hAnsi="Arial" w:cs="Times New Roman"/>
          <w:i/>
          <w:color w:val="000000"/>
          <w:sz w:val="22"/>
          <w:szCs w:val="22"/>
        </w:rPr>
      </w:pPr>
      <w:r w:rsidRPr="00F224B4">
        <w:rPr>
          <w:rFonts w:ascii="Arial" w:hAnsi="Arial" w:cs="Times New Roman"/>
          <w:i/>
          <w:color w:val="000000"/>
          <w:sz w:val="22"/>
          <w:szCs w:val="22"/>
        </w:rPr>
        <w:t>ordynowania leków i wyrobów medycznych</w:t>
      </w:r>
    </w:p>
    <w:p w:rsidR="008740D2" w:rsidRDefault="008740D2" w:rsidP="003D209C">
      <w:pPr>
        <w:jc w:val="center"/>
        <w:rPr>
          <w:rFonts w:ascii="Arial" w:hAnsi="Arial" w:cs="Times New Roman"/>
          <w:i/>
          <w:color w:val="000000"/>
          <w:sz w:val="22"/>
          <w:szCs w:val="22"/>
        </w:rPr>
      </w:pPr>
    </w:p>
    <w:p w:rsidR="008740D2" w:rsidRPr="00F224B4" w:rsidRDefault="008740D2" w:rsidP="003D209C">
      <w:pPr>
        <w:jc w:val="center"/>
        <w:rPr>
          <w:rFonts w:ascii="Arial" w:hAnsi="Arial" w:cs="Times New Roman"/>
          <w:i/>
          <w:color w:val="000000"/>
          <w:sz w:val="22"/>
          <w:szCs w:val="22"/>
        </w:rPr>
      </w:pPr>
    </w:p>
    <w:p w:rsidR="008740D2" w:rsidRDefault="008740D2">
      <w:pPr>
        <w:jc w:val="both"/>
        <w:rPr>
          <w:rFonts w:ascii="Arial" w:hAnsi="Arial" w:cs="Times New Roman"/>
          <w:b/>
          <w:i/>
          <w:color w:val="000000"/>
          <w:sz w:val="22"/>
          <w:szCs w:val="22"/>
        </w:rPr>
      </w:pPr>
    </w:p>
    <w:p w:rsidR="008740D2" w:rsidRPr="00F224B4" w:rsidRDefault="008740D2" w:rsidP="00335259">
      <w:pPr>
        <w:ind w:firstLine="708"/>
        <w:jc w:val="both"/>
        <w:rPr>
          <w:rFonts w:ascii="Arial" w:hAnsi="Arial" w:cs="Times New Roman"/>
          <w:b/>
          <w:color w:val="000000"/>
          <w:sz w:val="22"/>
          <w:szCs w:val="22"/>
        </w:rPr>
      </w:pPr>
      <w:r w:rsidRPr="00F224B4">
        <w:rPr>
          <w:rFonts w:ascii="Arial" w:hAnsi="Arial" w:cs="Times New Roman"/>
          <w:color w:val="000000"/>
          <w:sz w:val="22"/>
          <w:szCs w:val="22"/>
        </w:rPr>
        <w:t xml:space="preserve">Okręgowa Rada Lekarska w Łodzi stanowczo sprzeciwia się wprowadzeniu od </w:t>
      </w:r>
      <w:r>
        <w:rPr>
          <w:rFonts w:ascii="Arial" w:hAnsi="Arial" w:cs="Times New Roman"/>
          <w:color w:val="000000"/>
          <w:sz w:val="22"/>
          <w:szCs w:val="22"/>
        </w:rPr>
        <w:br/>
      </w:r>
      <w:r w:rsidRPr="00F224B4">
        <w:rPr>
          <w:rFonts w:ascii="Arial" w:hAnsi="Arial" w:cs="Times New Roman"/>
          <w:color w:val="000000"/>
          <w:sz w:val="22"/>
          <w:szCs w:val="22"/>
        </w:rPr>
        <w:t>8 stycznia 2020 recepty elektronicznej tzw. „e-recepty” jako jedynej, co do zasady formy ordyna</w:t>
      </w:r>
      <w:r>
        <w:rPr>
          <w:rFonts w:ascii="Arial" w:hAnsi="Arial" w:cs="Times New Roman"/>
          <w:color w:val="000000"/>
          <w:sz w:val="22"/>
          <w:szCs w:val="22"/>
        </w:rPr>
        <w:t>cji leków i wyrobów medycznych dla pacjentów.</w:t>
      </w:r>
    </w:p>
    <w:p w:rsidR="008740D2" w:rsidRDefault="008740D2" w:rsidP="00F224B4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8740D2" w:rsidRDefault="008740D2" w:rsidP="0033525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Zdaniem członków ORL w Łodzi e</w:t>
      </w:r>
      <w:r w:rsidRPr="00766228">
        <w:rPr>
          <w:rFonts w:ascii="Arial" w:hAnsi="Arial" w:cs="Arial"/>
          <w:color w:val="000000"/>
          <w:sz w:val="22"/>
          <w:szCs w:val="22"/>
        </w:rPr>
        <w:t xml:space="preserve">lektronizacja służby zdrowia jest właściwym kierunkiem.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766228">
        <w:rPr>
          <w:rFonts w:ascii="Arial" w:hAnsi="Arial" w:cs="Arial"/>
          <w:color w:val="000000"/>
          <w:sz w:val="22"/>
          <w:szCs w:val="22"/>
        </w:rPr>
        <w:t xml:space="preserve">roces </w:t>
      </w:r>
      <w:r>
        <w:rPr>
          <w:rFonts w:ascii="Arial" w:hAnsi="Arial" w:cs="Arial"/>
          <w:color w:val="000000"/>
          <w:sz w:val="22"/>
          <w:szCs w:val="22"/>
        </w:rPr>
        <w:t>ten</w:t>
      </w:r>
      <w:r w:rsidRPr="00766228">
        <w:rPr>
          <w:rFonts w:ascii="Arial" w:hAnsi="Arial" w:cs="Arial"/>
          <w:color w:val="000000"/>
          <w:sz w:val="22"/>
          <w:szCs w:val="22"/>
        </w:rPr>
        <w:t xml:space="preserve"> powinien następować w sposób uwzględniający</w:t>
      </w:r>
      <w:r>
        <w:rPr>
          <w:rFonts w:ascii="Arial" w:hAnsi="Arial" w:cs="Arial"/>
          <w:color w:val="000000"/>
          <w:sz w:val="22"/>
          <w:szCs w:val="22"/>
        </w:rPr>
        <w:t xml:space="preserve"> również realia systemu służby zdrowia w Polsce. </w:t>
      </w:r>
    </w:p>
    <w:p w:rsidR="008740D2" w:rsidRDefault="008740D2" w:rsidP="00F224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40D2" w:rsidRDefault="008740D2" w:rsidP="0033525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Należy wziąć pod uwagę takie czynniki jak możliwą awaryjność systemu informatycznego, dużą liczbę lekarzy, którzy mimo wieku emerytalnego nadal są aktywni zawodowo, a z naszych informacji wynika, że po wprowadzeniu e-recept jako jedynej formy przepisywania leków aktywność swoją zawieszą, co znacząco wpłynie na niedobór lekarzy zwłaszcza specjalistów. </w:t>
      </w:r>
    </w:p>
    <w:p w:rsidR="008740D2" w:rsidRDefault="008740D2" w:rsidP="00F224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40D2" w:rsidRDefault="008740D2" w:rsidP="0033525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Mając powyższe na względzie </w:t>
      </w:r>
      <w:r w:rsidRPr="00766228">
        <w:rPr>
          <w:rFonts w:ascii="Arial" w:hAnsi="Arial" w:cs="Arial"/>
          <w:color w:val="000000"/>
          <w:sz w:val="22"/>
          <w:szCs w:val="22"/>
        </w:rPr>
        <w:t xml:space="preserve">Okręgowa Rada Lekarska </w:t>
      </w:r>
      <w:r>
        <w:rPr>
          <w:rFonts w:ascii="Arial" w:hAnsi="Arial" w:cs="Arial"/>
          <w:color w:val="000000"/>
          <w:sz w:val="22"/>
          <w:szCs w:val="22"/>
        </w:rPr>
        <w:t xml:space="preserve">w Łodzi </w:t>
      </w:r>
      <w:r w:rsidRPr="00766228">
        <w:rPr>
          <w:rFonts w:ascii="Arial" w:hAnsi="Arial" w:cs="Arial"/>
          <w:color w:val="000000"/>
          <w:sz w:val="22"/>
          <w:szCs w:val="22"/>
        </w:rPr>
        <w:t xml:space="preserve">postuluje zmianę przepisów wydanych na podstawie </w:t>
      </w:r>
      <w:r w:rsidRPr="006C4213">
        <w:rPr>
          <w:rFonts w:ascii="Arial" w:hAnsi="Arial" w:cs="Arial"/>
          <w:bCs/>
          <w:i/>
          <w:color w:val="auto"/>
          <w:sz w:val="22"/>
          <w:szCs w:val="22"/>
          <w:lang w:eastAsia="en-US" w:bidi="ar-SA"/>
        </w:rPr>
        <w:t>ustawy z dnia 1 marca 2018 r. o zmianie niektórych ustaw w związku z wprowadzeniem e-recepty</w:t>
      </w:r>
      <w:r>
        <w:rPr>
          <w:rFonts w:ascii="Arial" w:hAnsi="Arial" w:cs="Arial"/>
          <w:bCs/>
          <w:color w:val="auto"/>
          <w:sz w:val="22"/>
          <w:szCs w:val="22"/>
          <w:lang w:eastAsia="en-US" w:bidi="ar-SA"/>
        </w:rPr>
        <w:t xml:space="preserve"> (Dz. U. z 10.IV.2018 poz. 679) polegającą na zmianie przepisów, która utrzyma prawo do wystawiania recept w formie papierowej jako równoprawnej formie elektronicznej.</w:t>
      </w:r>
    </w:p>
    <w:p w:rsidR="008740D2" w:rsidRPr="00766228" w:rsidRDefault="008740D2" w:rsidP="0033525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40D2" w:rsidRPr="00766228" w:rsidRDefault="008740D2" w:rsidP="00C878F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ocenie członków ORL w Łodzi pozostawienie dwóch alternatywnych form wystawiania recept będzie korzystne zarówno dla pacjentów, bowiem zapewni niezakłócony wprowadzoną zmianą dostęp do leków, a z drugiej strony nie wykluczy z zawodu tych lekarzy, którzy z różnych przyczyn nie będą mogli stosować wystawiania recept w formie cyfrowej. </w:t>
      </w:r>
    </w:p>
    <w:p w:rsidR="008740D2" w:rsidRPr="00766228" w:rsidRDefault="008740D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40D2" w:rsidRDefault="008740D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40D2" w:rsidRDefault="008740D2">
      <w:pPr>
        <w:jc w:val="both"/>
        <w:rPr>
          <w:rFonts w:ascii="Arial" w:hAnsi="Arial"/>
          <w:color w:val="000000"/>
          <w:sz w:val="22"/>
          <w:szCs w:val="22"/>
        </w:rPr>
      </w:pPr>
    </w:p>
    <w:p w:rsidR="008740D2" w:rsidRPr="00B66D8F" w:rsidRDefault="008740D2">
      <w:pPr>
        <w:ind w:firstLine="708"/>
        <w:jc w:val="both"/>
        <w:rPr>
          <w:rFonts w:ascii="Arial" w:hAnsi="Arial"/>
          <w:b/>
          <w:color w:val="000000"/>
          <w:sz w:val="20"/>
          <w:szCs w:val="20"/>
        </w:rPr>
      </w:pPr>
      <w:r w:rsidRPr="00B66D8F">
        <w:rPr>
          <w:rFonts w:ascii="Arial" w:hAnsi="Arial"/>
          <w:b/>
          <w:color w:val="000000"/>
          <w:sz w:val="20"/>
          <w:szCs w:val="20"/>
        </w:rPr>
        <w:t xml:space="preserve">          Sekretarz</w:t>
      </w:r>
      <w:r w:rsidRPr="00B66D8F">
        <w:rPr>
          <w:rFonts w:ascii="Arial" w:hAnsi="Arial"/>
          <w:b/>
          <w:color w:val="000000"/>
          <w:sz w:val="20"/>
          <w:szCs w:val="20"/>
        </w:rPr>
        <w:tab/>
      </w:r>
      <w:r w:rsidRPr="00B66D8F">
        <w:rPr>
          <w:rFonts w:ascii="Arial" w:hAnsi="Arial"/>
          <w:b/>
          <w:color w:val="000000"/>
          <w:sz w:val="20"/>
          <w:szCs w:val="20"/>
        </w:rPr>
        <w:tab/>
      </w:r>
      <w:r w:rsidRPr="00B66D8F">
        <w:rPr>
          <w:rFonts w:ascii="Arial" w:hAnsi="Arial"/>
          <w:b/>
          <w:color w:val="000000"/>
          <w:sz w:val="20"/>
          <w:szCs w:val="20"/>
        </w:rPr>
        <w:tab/>
      </w:r>
      <w:r w:rsidRPr="00B66D8F">
        <w:rPr>
          <w:rFonts w:ascii="Arial" w:hAnsi="Arial"/>
          <w:b/>
          <w:color w:val="000000"/>
          <w:sz w:val="20"/>
          <w:szCs w:val="20"/>
        </w:rPr>
        <w:tab/>
      </w:r>
      <w:r w:rsidRPr="00B66D8F">
        <w:rPr>
          <w:rFonts w:ascii="Arial" w:hAnsi="Arial"/>
          <w:b/>
          <w:color w:val="000000"/>
          <w:sz w:val="20"/>
          <w:szCs w:val="20"/>
        </w:rPr>
        <w:tab/>
        <w:t xml:space="preserve">             </w:t>
      </w:r>
      <w:r>
        <w:rPr>
          <w:rFonts w:ascii="Arial" w:hAnsi="Arial"/>
          <w:b/>
          <w:color w:val="000000"/>
          <w:sz w:val="20"/>
          <w:szCs w:val="20"/>
        </w:rPr>
        <w:t xml:space="preserve">     </w:t>
      </w:r>
      <w:r w:rsidRPr="00B66D8F">
        <w:rPr>
          <w:rFonts w:ascii="Arial" w:hAnsi="Arial"/>
          <w:b/>
          <w:color w:val="000000"/>
          <w:sz w:val="20"/>
          <w:szCs w:val="20"/>
        </w:rPr>
        <w:t>Prezes</w:t>
      </w:r>
    </w:p>
    <w:p w:rsidR="008740D2" w:rsidRDefault="008740D2">
      <w:pPr>
        <w:jc w:val="both"/>
        <w:rPr>
          <w:rFonts w:ascii="Arial" w:hAnsi="Arial"/>
          <w:b/>
          <w:color w:val="000000"/>
          <w:sz w:val="20"/>
          <w:szCs w:val="20"/>
        </w:rPr>
      </w:pPr>
      <w:r w:rsidRPr="00B66D8F">
        <w:rPr>
          <w:rFonts w:ascii="Arial" w:hAnsi="Arial"/>
          <w:b/>
          <w:color w:val="000000"/>
          <w:sz w:val="20"/>
          <w:szCs w:val="20"/>
        </w:rPr>
        <w:t>Okr</w:t>
      </w:r>
      <w:r w:rsidR="0062452C" w:rsidRPr="0062452C">
        <w:rPr>
          <w:noProof/>
          <w:lang w:eastAsia="pl-PL" w:bidi="ar-SA"/>
        </w:rPr>
        <w:pict>
          <v:shape id="Obraz 5" o:spid="_x0000_s1026" type="#_x0000_t75" style="position:absolute;left:0;text-align:left;margin-left:383.85pt;margin-top:754.9pt;width:104.65pt;height:77.05pt;z-index:251659776;visibility:visible;mso-wrap-distance-left:9.05pt;mso-wrap-distance-right:9.4pt;mso-position-horizontal-relative:text;mso-position-vertical-relative:text">
            <v:imagedata r:id="rId6" o:title=""/>
          </v:shape>
        </w:pict>
      </w:r>
      <w:r w:rsidRPr="00B66D8F">
        <w:rPr>
          <w:rFonts w:ascii="Arial" w:hAnsi="Arial"/>
          <w:b/>
          <w:color w:val="000000"/>
          <w:sz w:val="20"/>
          <w:szCs w:val="20"/>
        </w:rPr>
        <w:t>ęgowej Rady Lekarskiej w Łodzi</w:t>
      </w:r>
      <w:r w:rsidRPr="00B66D8F">
        <w:rPr>
          <w:rFonts w:ascii="Arial" w:hAnsi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hAnsi="Arial"/>
          <w:b/>
          <w:color w:val="000000"/>
          <w:sz w:val="20"/>
          <w:szCs w:val="20"/>
        </w:rPr>
        <w:t xml:space="preserve">                        </w:t>
      </w:r>
      <w:r w:rsidRPr="00B66D8F">
        <w:rPr>
          <w:rFonts w:ascii="Arial" w:hAnsi="Arial"/>
          <w:b/>
          <w:color w:val="000000"/>
          <w:sz w:val="20"/>
          <w:szCs w:val="20"/>
        </w:rPr>
        <w:t>Okręgowej Rady Lekarskiej w Łodzi</w:t>
      </w:r>
    </w:p>
    <w:p w:rsidR="008740D2" w:rsidRPr="00B66D8F" w:rsidRDefault="0062452C">
      <w:pPr>
        <w:jc w:val="both"/>
        <w:rPr>
          <w:rFonts w:ascii="Arial" w:hAnsi="Arial"/>
          <w:color w:val="000000"/>
          <w:sz w:val="20"/>
          <w:szCs w:val="20"/>
        </w:rPr>
      </w:pPr>
      <w:r w:rsidRPr="0062452C">
        <w:rPr>
          <w:noProof/>
          <w:lang w:eastAsia="pl-PL" w:bidi="ar-SA"/>
        </w:rPr>
        <w:pict>
          <v:shape id="Obraz 4" o:spid="_x0000_s1027" type="#_x0000_t75" style="position:absolute;left:0;text-align:left;margin-left:97.25pt;margin-top:754.7pt;width:74.2pt;height:67.3pt;z-index:-251660800;visibility:visible;mso-wrap-distance-left:9.05pt;mso-wrap-distance-right:9.05pt;mso-wrap-distance-bottom:.2pt">
            <v:imagedata r:id="rId7" o:title=""/>
          </v:shape>
        </w:pict>
      </w:r>
      <w:r w:rsidRPr="0062452C">
        <w:rPr>
          <w:noProof/>
          <w:lang w:eastAsia="pl-PL" w:bidi="ar-SA"/>
        </w:rPr>
        <w:pict>
          <v:shape id="Obraz 3" o:spid="_x0000_s1028" type="#_x0000_t75" style="position:absolute;left:0;text-align:left;margin-left:97.25pt;margin-top:754.7pt;width:74.2pt;height:67.3pt;z-index:-251659776;visibility:visible;mso-wrap-distance-left:9.05pt;mso-wrap-distance-right:9.05pt;mso-wrap-distance-bottom:.2pt">
            <v:imagedata r:id="rId7" o:title=""/>
          </v:shape>
        </w:pict>
      </w:r>
      <w:r w:rsidRPr="0062452C">
        <w:rPr>
          <w:noProof/>
          <w:lang w:eastAsia="pl-PL" w:bidi="ar-SA"/>
        </w:rPr>
        <w:pict>
          <v:shape id="Obraz 2" o:spid="_x0000_s1029" type="#_x0000_t75" style="position:absolute;left:0;text-align:left;margin-left:97.25pt;margin-top:754.7pt;width:74.2pt;height:67.3pt;z-index:-251657728;visibility:visible;mso-wrap-distance-left:9.05pt;mso-wrap-distance-right:9.05pt;mso-wrap-distance-bottom:.2pt">
            <v:imagedata r:id="rId7" o:title=""/>
          </v:shape>
        </w:pict>
      </w:r>
      <w:r w:rsidR="008740D2" w:rsidRPr="00B66D8F">
        <w:rPr>
          <w:rFonts w:ascii="Arial" w:hAnsi="Arial"/>
          <w:color w:val="000000"/>
          <w:sz w:val="20"/>
          <w:szCs w:val="20"/>
        </w:rPr>
        <w:t xml:space="preserve"> </w:t>
      </w:r>
      <w:r w:rsidR="008740D2" w:rsidRPr="00B66D8F">
        <w:rPr>
          <w:rFonts w:ascii="Arial" w:hAnsi="Arial"/>
          <w:color w:val="000000"/>
          <w:sz w:val="20"/>
          <w:szCs w:val="20"/>
        </w:rPr>
        <w:tab/>
      </w:r>
      <w:r w:rsidR="008740D2" w:rsidRPr="00B66D8F">
        <w:rPr>
          <w:rFonts w:ascii="Arial" w:hAnsi="Arial"/>
          <w:color w:val="000000"/>
          <w:sz w:val="20"/>
          <w:szCs w:val="20"/>
        </w:rPr>
        <w:tab/>
      </w:r>
      <w:r w:rsidR="008740D2" w:rsidRPr="00B66D8F">
        <w:rPr>
          <w:rFonts w:ascii="Arial" w:hAnsi="Arial"/>
          <w:color w:val="000000"/>
          <w:sz w:val="20"/>
          <w:szCs w:val="20"/>
        </w:rPr>
        <w:tab/>
        <w:t xml:space="preserve">       </w:t>
      </w:r>
    </w:p>
    <w:p w:rsidR="008740D2" w:rsidRPr="00B66D8F" w:rsidRDefault="0062452C">
      <w:pPr>
        <w:rPr>
          <w:rFonts w:ascii="Arial" w:hAnsi="Arial"/>
          <w:color w:val="000000"/>
          <w:sz w:val="20"/>
          <w:szCs w:val="20"/>
        </w:rPr>
      </w:pPr>
      <w:r w:rsidRPr="0062452C">
        <w:rPr>
          <w:noProof/>
          <w:lang w:eastAsia="pl-PL" w:bidi="ar-SA"/>
        </w:rPr>
        <w:pict>
          <v:shape id="Obraz 1" o:spid="_x0000_s1030" type="#_x0000_t75" style="position:absolute;margin-left:383.85pt;margin-top:754.9pt;width:104.65pt;height:77.05pt;z-index:-251658752;visibility:visible;mso-wrap-distance-left:9.05pt;mso-wrap-distance-right:9.4pt">
            <v:imagedata r:id="rId6" o:title=""/>
          </v:shape>
        </w:pict>
      </w:r>
      <w:r w:rsidR="008740D2">
        <w:rPr>
          <w:rFonts w:ascii="Arial" w:hAnsi="Arial"/>
          <w:color w:val="000000"/>
          <w:sz w:val="20"/>
          <w:szCs w:val="20"/>
        </w:rPr>
        <w:t xml:space="preserve">       </w:t>
      </w:r>
      <w:r w:rsidR="00965563">
        <w:rPr>
          <w:rFonts w:ascii="Arial" w:hAnsi="Arial"/>
          <w:color w:val="000000"/>
          <w:sz w:val="20"/>
          <w:szCs w:val="20"/>
        </w:rPr>
        <w:t xml:space="preserve">    </w:t>
      </w:r>
      <w:r w:rsidR="009E35D0">
        <w:rPr>
          <w:rFonts w:ascii="Arial" w:hAnsi="Arial"/>
          <w:color w:val="000000"/>
          <w:sz w:val="20"/>
          <w:szCs w:val="20"/>
        </w:rPr>
        <w:t>lek</w:t>
      </w:r>
      <w:r w:rsidR="008740D2" w:rsidRPr="00B66D8F">
        <w:rPr>
          <w:rFonts w:ascii="Arial" w:hAnsi="Arial"/>
          <w:color w:val="000000"/>
          <w:sz w:val="20"/>
          <w:szCs w:val="20"/>
        </w:rPr>
        <w:t>. Mateusz Kowalczyk</w:t>
      </w:r>
      <w:r w:rsidR="008740D2" w:rsidRPr="00B66D8F">
        <w:rPr>
          <w:rFonts w:ascii="Arial" w:hAnsi="Arial"/>
          <w:color w:val="000000"/>
          <w:sz w:val="20"/>
          <w:szCs w:val="20"/>
        </w:rPr>
        <w:tab/>
      </w:r>
      <w:r w:rsidR="008740D2" w:rsidRPr="00B66D8F">
        <w:rPr>
          <w:rFonts w:ascii="Arial" w:hAnsi="Arial"/>
          <w:color w:val="000000"/>
          <w:sz w:val="20"/>
          <w:szCs w:val="20"/>
        </w:rPr>
        <w:tab/>
      </w:r>
      <w:r w:rsidR="008740D2" w:rsidRPr="00B66D8F">
        <w:rPr>
          <w:rFonts w:ascii="Arial" w:hAnsi="Arial"/>
          <w:color w:val="000000"/>
          <w:sz w:val="20"/>
          <w:szCs w:val="20"/>
        </w:rPr>
        <w:tab/>
        <w:t xml:space="preserve">            </w:t>
      </w:r>
      <w:r w:rsidR="008740D2">
        <w:rPr>
          <w:rFonts w:ascii="Arial" w:hAnsi="Arial"/>
          <w:color w:val="000000"/>
          <w:sz w:val="20"/>
          <w:szCs w:val="20"/>
        </w:rPr>
        <w:t xml:space="preserve">    </w:t>
      </w:r>
      <w:r w:rsidR="00965563">
        <w:rPr>
          <w:rFonts w:ascii="Arial" w:hAnsi="Arial"/>
          <w:color w:val="000000"/>
          <w:sz w:val="20"/>
          <w:szCs w:val="20"/>
        </w:rPr>
        <w:t xml:space="preserve">              </w:t>
      </w:r>
      <w:r w:rsidR="008740D2" w:rsidRPr="00B66D8F">
        <w:rPr>
          <w:rFonts w:ascii="Arial" w:hAnsi="Arial"/>
          <w:color w:val="000000"/>
          <w:sz w:val="20"/>
          <w:szCs w:val="20"/>
        </w:rPr>
        <w:t xml:space="preserve">dr n. </w:t>
      </w:r>
      <w:r w:rsidR="008740D2">
        <w:rPr>
          <w:rFonts w:ascii="Arial" w:hAnsi="Arial"/>
          <w:color w:val="000000"/>
          <w:sz w:val="20"/>
          <w:szCs w:val="20"/>
        </w:rPr>
        <w:t>med.</w:t>
      </w:r>
      <w:r w:rsidR="008740D2" w:rsidRPr="00B66D8F">
        <w:rPr>
          <w:rFonts w:ascii="Arial" w:hAnsi="Arial"/>
          <w:color w:val="000000"/>
          <w:sz w:val="20"/>
          <w:szCs w:val="20"/>
        </w:rPr>
        <w:t xml:space="preserve"> Paweł Czekalski</w:t>
      </w:r>
    </w:p>
    <w:p w:rsidR="008740D2" w:rsidRDefault="008740D2">
      <w:pPr>
        <w:pStyle w:val="Styl"/>
        <w:jc w:val="both"/>
        <w:rPr>
          <w:rFonts w:ascii="Arial" w:hAnsi="Arial"/>
          <w:color w:val="000000"/>
          <w:sz w:val="22"/>
          <w:szCs w:val="22"/>
        </w:rPr>
      </w:pPr>
    </w:p>
    <w:p w:rsidR="008740D2" w:rsidRDefault="008740D2">
      <w:pPr>
        <w:pStyle w:val="Styl"/>
        <w:jc w:val="both"/>
        <w:rPr>
          <w:rFonts w:ascii="Arial" w:hAnsi="Arial"/>
          <w:color w:val="000000"/>
          <w:sz w:val="22"/>
          <w:szCs w:val="22"/>
        </w:rPr>
      </w:pPr>
    </w:p>
    <w:p w:rsidR="008740D2" w:rsidRDefault="008740D2">
      <w:pPr>
        <w:pStyle w:val="Styl"/>
        <w:jc w:val="both"/>
        <w:rPr>
          <w:rFonts w:ascii="Arial" w:hAnsi="Arial"/>
          <w:color w:val="000000"/>
          <w:sz w:val="22"/>
          <w:szCs w:val="22"/>
        </w:rPr>
      </w:pPr>
    </w:p>
    <w:p w:rsidR="008740D2" w:rsidRPr="00B66D8F" w:rsidRDefault="008740D2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sectPr w:rsidR="008740D2" w:rsidRPr="00B66D8F" w:rsidSect="00C42B2A">
      <w:pgSz w:w="11906" w:h="16838"/>
      <w:pgMar w:top="1418" w:right="1416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B8"/>
    <w:rsid w:val="00137A88"/>
    <w:rsid w:val="0019372A"/>
    <w:rsid w:val="001A2F3D"/>
    <w:rsid w:val="00267E36"/>
    <w:rsid w:val="002B0DC9"/>
    <w:rsid w:val="00335259"/>
    <w:rsid w:val="003D209C"/>
    <w:rsid w:val="00487402"/>
    <w:rsid w:val="004E1CB8"/>
    <w:rsid w:val="0062452C"/>
    <w:rsid w:val="00667623"/>
    <w:rsid w:val="00692BE9"/>
    <w:rsid w:val="006B063A"/>
    <w:rsid w:val="006C06DA"/>
    <w:rsid w:val="006C4213"/>
    <w:rsid w:val="00766228"/>
    <w:rsid w:val="007A3A9A"/>
    <w:rsid w:val="00807960"/>
    <w:rsid w:val="00864253"/>
    <w:rsid w:val="008740D2"/>
    <w:rsid w:val="008C558D"/>
    <w:rsid w:val="008E7450"/>
    <w:rsid w:val="00965563"/>
    <w:rsid w:val="009D4A2A"/>
    <w:rsid w:val="009E35D0"/>
    <w:rsid w:val="00AD74FF"/>
    <w:rsid w:val="00B66D8F"/>
    <w:rsid w:val="00C42B2A"/>
    <w:rsid w:val="00C878F5"/>
    <w:rsid w:val="00C931D7"/>
    <w:rsid w:val="00DA6072"/>
    <w:rsid w:val="00F2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8D"/>
    <w:pPr>
      <w:widowControl w:val="0"/>
      <w:suppressAutoHyphens/>
    </w:pPr>
    <w:rPr>
      <w:rFonts w:ascii="Times New Roman" w:eastAsia="SimSun" w:hAnsi="Times New Roman" w:cs="Tahoma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C42B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9372A"/>
    <w:rPr>
      <w:rFonts w:ascii="Times New Roman" w:eastAsia="SimSun" w:hAnsi="Times New Roman" w:cs="Mangal"/>
      <w:color w:val="00000A"/>
      <w:sz w:val="21"/>
      <w:szCs w:val="21"/>
      <w:lang w:eastAsia="hi-IN" w:bidi="hi-IN"/>
    </w:rPr>
  </w:style>
  <w:style w:type="paragraph" w:customStyle="1" w:styleId="Tretekstu">
    <w:name w:val="Treść tekstu"/>
    <w:basedOn w:val="Normalny"/>
    <w:uiPriority w:val="99"/>
    <w:rsid w:val="00C42B2A"/>
    <w:pPr>
      <w:spacing w:after="140" w:line="288" w:lineRule="auto"/>
    </w:pPr>
  </w:style>
  <w:style w:type="paragraph" w:styleId="Lista">
    <w:name w:val="List"/>
    <w:basedOn w:val="Tretekstu"/>
    <w:uiPriority w:val="99"/>
    <w:rsid w:val="00C42B2A"/>
    <w:rPr>
      <w:rFonts w:cs="Arial"/>
    </w:rPr>
  </w:style>
  <w:style w:type="paragraph" w:styleId="Podpis">
    <w:name w:val="Signature"/>
    <w:basedOn w:val="Normalny"/>
    <w:link w:val="PodpisZnak"/>
    <w:uiPriority w:val="99"/>
    <w:rsid w:val="00C42B2A"/>
    <w:pPr>
      <w:suppressLineNumbers/>
      <w:spacing w:before="120" w:after="120"/>
    </w:pPr>
    <w:rPr>
      <w:rFonts w:cs="Ari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9372A"/>
    <w:rPr>
      <w:rFonts w:ascii="Times New Roman" w:eastAsia="SimSun" w:hAnsi="Times New Roman" w:cs="Mangal"/>
      <w:color w:val="00000A"/>
      <w:sz w:val="21"/>
      <w:szCs w:val="21"/>
      <w:lang w:eastAsia="hi-IN" w:bidi="hi-IN"/>
    </w:rPr>
  </w:style>
  <w:style w:type="paragraph" w:customStyle="1" w:styleId="Indeks">
    <w:name w:val="Indeks"/>
    <w:basedOn w:val="Normalny"/>
    <w:uiPriority w:val="99"/>
    <w:rsid w:val="00C42B2A"/>
    <w:pPr>
      <w:suppressLineNumbers/>
    </w:pPr>
    <w:rPr>
      <w:rFonts w:cs="Arial"/>
    </w:rPr>
  </w:style>
  <w:style w:type="paragraph" w:customStyle="1" w:styleId="Styl">
    <w:name w:val="Styl"/>
    <w:uiPriority w:val="99"/>
    <w:rsid w:val="008C558D"/>
    <w:pPr>
      <w:widowControl w:val="0"/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magda</cp:lastModifiedBy>
  <cp:revision>12</cp:revision>
  <dcterms:created xsi:type="dcterms:W3CDTF">2019-12-04T08:18:00Z</dcterms:created>
  <dcterms:modified xsi:type="dcterms:W3CDTF">2019-12-04T13:55:00Z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