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5" w:rsidRDefault="00853355" w:rsidP="0085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DD2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6.75pt" o:ole="" filled="t">
            <v:fill color2="black"/>
            <v:imagedata r:id="rId4" o:title=""/>
          </v:shape>
          <o:OLEObject Type="Embed" ProgID="Rysunek" ShapeID="_x0000_i1025" DrawAspect="Content" ObjectID="_1615722584" r:id="rId5"/>
        </w:object>
      </w:r>
    </w:p>
    <w:p w:rsidR="00CD5DD2" w:rsidRPr="00CD5DD2" w:rsidRDefault="00CD5DD2" w:rsidP="008533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i/>
        </w:rPr>
      </w:pPr>
      <w:r w:rsidRPr="00CD5DD2">
        <w:rPr>
          <w:rFonts w:ascii="Times New Roman" w:hAnsi="Times New Roman" w:cs="Times New Roman"/>
          <w:i/>
        </w:rPr>
        <w:t>93-005 Łódź, ul. Czerwona 3</w:t>
      </w: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CD5DD2">
        <w:rPr>
          <w:rFonts w:ascii="Times New Roman" w:hAnsi="Times New Roman" w:cs="Times New Roman"/>
          <w:i/>
        </w:rPr>
        <w:t>Okręgowa Izba Lekarska w Łodzi</w:t>
      </w:r>
    </w:p>
    <w:p w:rsidR="00853355" w:rsidRPr="00CD5DD2" w:rsidRDefault="00853355" w:rsidP="00CD5DD2">
      <w:pPr>
        <w:tabs>
          <w:tab w:val="left" w:pos="6599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853355" w:rsidRPr="00CD5DD2" w:rsidRDefault="00853355" w:rsidP="00853355">
      <w:pPr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853355" w:rsidRPr="00CD5DD2" w:rsidRDefault="00853355" w:rsidP="0085335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5D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APEL </w:t>
      </w:r>
      <w:r w:rsidR="00DD6B4C">
        <w:rPr>
          <w:rFonts w:ascii="Times New Roman" w:hAnsi="Times New Roman" w:cs="Times New Roman"/>
          <w:b/>
          <w:sz w:val="24"/>
          <w:szCs w:val="24"/>
          <w:lang w:val="fr-FR"/>
        </w:rPr>
        <w:t>NR 3</w:t>
      </w:r>
    </w:p>
    <w:p w:rsidR="00853355" w:rsidRPr="00CD5DD2" w:rsidRDefault="00853355" w:rsidP="0085335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XXX</w:t>
      </w:r>
      <w:r w:rsidR="00CD5DD2">
        <w:rPr>
          <w:rFonts w:ascii="Times New Roman" w:hAnsi="Times New Roman" w:cs="Times New Roman"/>
          <w:b/>
          <w:sz w:val="24"/>
          <w:szCs w:val="24"/>
        </w:rPr>
        <w:t>VI</w:t>
      </w:r>
      <w:r w:rsidRPr="00CD5DD2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853355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CD5DD2" w:rsidRPr="00CD5DD2" w:rsidRDefault="00CD5DD2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55" w:rsidRDefault="00991910" w:rsidP="00CD5DD2">
      <w:pPr>
        <w:tabs>
          <w:tab w:val="left" w:pos="4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 xml:space="preserve">do  Ministra Zdrowia w sprawie określania przez lekarzy poziomu refundacji </w:t>
      </w:r>
      <w:r w:rsidR="00CD5DD2">
        <w:rPr>
          <w:rFonts w:ascii="Times New Roman" w:hAnsi="Times New Roman" w:cs="Times New Roman"/>
          <w:b/>
          <w:sz w:val="24"/>
          <w:szCs w:val="24"/>
        </w:rPr>
        <w:br/>
      </w:r>
      <w:r w:rsidRPr="00CD5DD2">
        <w:rPr>
          <w:rFonts w:ascii="Times New Roman" w:hAnsi="Times New Roman" w:cs="Times New Roman"/>
          <w:b/>
          <w:sz w:val="24"/>
          <w:szCs w:val="24"/>
        </w:rPr>
        <w:t>na receptach</w:t>
      </w:r>
    </w:p>
    <w:p w:rsidR="00CD5DD2" w:rsidRPr="00CD5DD2" w:rsidRDefault="00CD5DD2" w:rsidP="00CD5DD2">
      <w:pPr>
        <w:tabs>
          <w:tab w:val="left" w:pos="4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10" w:rsidRPr="00CD5DD2" w:rsidRDefault="00991910" w:rsidP="00991910">
      <w:pPr>
        <w:tabs>
          <w:tab w:val="left" w:pos="4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53355" w:rsidRPr="00CD5DD2" w:rsidRDefault="00853355" w:rsidP="00CD5DD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D5DD2">
        <w:rPr>
          <w:rFonts w:ascii="Times New Roman" w:hAnsi="Times New Roman" w:cs="Times New Roman"/>
          <w:i/>
          <w:sz w:val="24"/>
          <w:szCs w:val="24"/>
        </w:rPr>
        <w:t xml:space="preserve">XXXVII Okręgowy Zjazd Lekarzy Okręgowej Izby Lekarskiej w Łodzi, działając </w:t>
      </w:r>
      <w:r w:rsidR="00DD6B4C">
        <w:rPr>
          <w:rFonts w:ascii="Times New Roman" w:hAnsi="Times New Roman" w:cs="Times New Roman"/>
          <w:i/>
          <w:sz w:val="24"/>
          <w:szCs w:val="24"/>
        </w:rPr>
        <w:br/>
      </w:r>
      <w:r w:rsidRPr="00CD5DD2">
        <w:rPr>
          <w:rFonts w:ascii="Times New Roman" w:hAnsi="Times New Roman" w:cs="Times New Roman"/>
          <w:i/>
          <w:sz w:val="24"/>
          <w:szCs w:val="24"/>
        </w:rPr>
        <w:t>na podstawie art. 24 pkt 1) w związku z art. 5 pkt 1</w:t>
      </w:r>
      <w:r w:rsidR="00165519" w:rsidRPr="00CD5DD2">
        <w:rPr>
          <w:rFonts w:ascii="Times New Roman" w:hAnsi="Times New Roman" w:cs="Times New Roman"/>
          <w:i/>
          <w:sz w:val="24"/>
          <w:szCs w:val="24"/>
        </w:rPr>
        <w:t>4</w:t>
      </w:r>
      <w:r w:rsidRPr="00CD5DD2">
        <w:rPr>
          <w:rFonts w:ascii="Times New Roman" w:hAnsi="Times New Roman" w:cs="Times New Roman"/>
          <w:i/>
          <w:sz w:val="24"/>
          <w:szCs w:val="24"/>
        </w:rPr>
        <w:t>) ustawy z 2 grudnia 2</w:t>
      </w:r>
      <w:r w:rsidR="002E7ADD" w:rsidRPr="00CD5DD2">
        <w:rPr>
          <w:rFonts w:ascii="Times New Roman" w:hAnsi="Times New Roman" w:cs="Times New Roman"/>
          <w:i/>
          <w:sz w:val="24"/>
          <w:szCs w:val="24"/>
        </w:rPr>
        <w:t>009 roku – o izbach lekarskich uchwala co następuje.</w:t>
      </w:r>
    </w:p>
    <w:p w:rsidR="00853355" w:rsidRPr="00CD5DD2" w:rsidRDefault="00853355" w:rsidP="008533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5519" w:rsidRPr="00CD5DD2" w:rsidRDefault="00B40362" w:rsidP="001655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XXXVII </w:t>
      </w:r>
      <w:r w:rsidR="00853355" w:rsidRPr="00CD5DD2">
        <w:rPr>
          <w:rFonts w:ascii="Times New Roman" w:hAnsi="Times New Roman" w:cs="Times New Roman"/>
          <w:sz w:val="24"/>
          <w:szCs w:val="24"/>
        </w:rPr>
        <w:t xml:space="preserve">Okręgowy Zjazd Lekarzy </w:t>
      </w:r>
      <w:r>
        <w:rPr>
          <w:rFonts w:ascii="Times New Roman" w:hAnsi="Times New Roman" w:cs="Times New Roman"/>
          <w:sz w:val="24"/>
          <w:szCs w:val="24"/>
        </w:rPr>
        <w:t xml:space="preserve">domaga się od </w:t>
      </w:r>
      <w:r w:rsidR="00853355" w:rsidRPr="00CD5DD2">
        <w:rPr>
          <w:rFonts w:ascii="Times New Roman" w:hAnsi="Times New Roman" w:cs="Times New Roman"/>
          <w:sz w:val="24"/>
          <w:szCs w:val="24"/>
        </w:rPr>
        <w:t>Ministra</w:t>
      </w:r>
      <w:r w:rsidR="00415AE3" w:rsidRPr="00CD5DD2">
        <w:rPr>
          <w:rFonts w:ascii="Times New Roman" w:hAnsi="Times New Roman" w:cs="Times New Roman"/>
          <w:sz w:val="24"/>
          <w:szCs w:val="24"/>
        </w:rPr>
        <w:t xml:space="preserve"> Zdrowia</w:t>
      </w:r>
      <w:r w:rsidR="00853355" w:rsidRPr="00CD5DD2">
        <w:rPr>
          <w:rFonts w:ascii="Times New Roman" w:hAnsi="Times New Roman" w:cs="Times New Roman"/>
          <w:sz w:val="24"/>
          <w:szCs w:val="24"/>
        </w:rPr>
        <w:t xml:space="preserve"> </w:t>
      </w:r>
      <w:r w:rsidR="00DD6B4C" w:rsidRPr="00DD6B4C">
        <w:rPr>
          <w:rFonts w:ascii="Times New Roman" w:hAnsi="Times New Roman" w:cs="Times New Roman"/>
          <w:sz w:val="24"/>
          <w:szCs w:val="24"/>
        </w:rPr>
        <w:t>likwidacji</w:t>
      </w:r>
      <w:r w:rsidR="00DD6B4C">
        <w:rPr>
          <w:rFonts w:ascii="Times New Roman" w:hAnsi="Times New Roman" w:cs="Times New Roman"/>
          <w:sz w:val="24"/>
          <w:szCs w:val="24"/>
        </w:rPr>
        <w:t xml:space="preserve"> zapisów </w:t>
      </w:r>
      <w:r w:rsidR="00CD5DD2" w:rsidRPr="00DD6B4C">
        <w:rPr>
          <w:rFonts w:ascii="Times New Roman" w:hAnsi="Times New Roman" w:cs="Times New Roman"/>
          <w:sz w:val="24"/>
          <w:szCs w:val="24"/>
        </w:rPr>
        <w:t xml:space="preserve">prawa, które </w:t>
      </w:r>
      <w:r w:rsidR="00DD6B4C">
        <w:rPr>
          <w:rFonts w:ascii="Times New Roman" w:hAnsi="Times New Roman" w:cs="Times New Roman"/>
          <w:sz w:val="24"/>
          <w:szCs w:val="24"/>
        </w:rPr>
        <w:t>nałożyły na</w:t>
      </w:r>
      <w:r w:rsidR="00853355" w:rsidRPr="00DD6B4C">
        <w:rPr>
          <w:rFonts w:ascii="Times New Roman" w:hAnsi="Times New Roman" w:cs="Times New Roman"/>
          <w:sz w:val="24"/>
          <w:szCs w:val="24"/>
        </w:rPr>
        <w:t xml:space="preserve"> lekar</w:t>
      </w:r>
      <w:r w:rsidR="00DD6B4C">
        <w:rPr>
          <w:rFonts w:ascii="Times New Roman" w:hAnsi="Times New Roman" w:cs="Times New Roman"/>
          <w:sz w:val="24"/>
          <w:szCs w:val="24"/>
        </w:rPr>
        <w:t>zy i lekarzy dentystów obowiązek</w:t>
      </w:r>
      <w:r w:rsidR="00853355" w:rsidRPr="00CD5DD2">
        <w:rPr>
          <w:rFonts w:ascii="Times New Roman" w:hAnsi="Times New Roman" w:cs="Times New Roman"/>
          <w:sz w:val="24"/>
          <w:szCs w:val="24"/>
        </w:rPr>
        <w:t xml:space="preserve"> </w:t>
      </w:r>
      <w:r w:rsidR="00CD5DD2">
        <w:rPr>
          <w:rFonts w:ascii="Times New Roman" w:hAnsi="Times New Roman" w:cs="Times New Roman"/>
          <w:sz w:val="24"/>
          <w:szCs w:val="24"/>
        </w:rPr>
        <w:t xml:space="preserve">każdorazowego wskazywania na receptach </w:t>
      </w:r>
      <w:r w:rsidR="00415AE3" w:rsidRPr="00CD5DD2">
        <w:rPr>
          <w:rFonts w:ascii="Times New Roman" w:hAnsi="Times New Roman" w:cs="Times New Roman"/>
          <w:sz w:val="24"/>
          <w:szCs w:val="24"/>
        </w:rPr>
        <w:t>lekarskich</w:t>
      </w:r>
      <w:r w:rsidR="00CD5DD2">
        <w:rPr>
          <w:rFonts w:ascii="Times New Roman" w:hAnsi="Times New Roman" w:cs="Times New Roman"/>
          <w:sz w:val="24"/>
          <w:szCs w:val="24"/>
        </w:rPr>
        <w:t xml:space="preserve"> </w:t>
      </w:r>
      <w:r w:rsidR="00853355" w:rsidRPr="00CD5DD2">
        <w:rPr>
          <w:rFonts w:ascii="Times New Roman" w:hAnsi="Times New Roman" w:cs="Times New Roman"/>
          <w:sz w:val="24"/>
          <w:szCs w:val="24"/>
        </w:rPr>
        <w:t xml:space="preserve">poziomu </w:t>
      </w:r>
      <w:r w:rsidR="00415AE3" w:rsidRPr="00CD5DD2">
        <w:rPr>
          <w:rFonts w:ascii="Times New Roman" w:hAnsi="Times New Roman" w:cs="Times New Roman"/>
          <w:sz w:val="24"/>
          <w:szCs w:val="24"/>
        </w:rPr>
        <w:t>odpłatności leków refundowanych.</w:t>
      </w:r>
    </w:p>
    <w:p w:rsidR="00165519" w:rsidRPr="00CD5DD2" w:rsidRDefault="00165519" w:rsidP="00165519">
      <w:pPr>
        <w:rPr>
          <w:rFonts w:ascii="Times New Roman" w:hAnsi="Times New Roman" w:cs="Times New Roman"/>
          <w:sz w:val="24"/>
          <w:szCs w:val="24"/>
        </w:rPr>
      </w:pPr>
    </w:p>
    <w:p w:rsidR="00853355" w:rsidRPr="00CD5DD2" w:rsidRDefault="00853355" w:rsidP="00CC69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5DD2">
        <w:rPr>
          <w:rFonts w:ascii="Times New Roman" w:hAnsi="Times New Roman" w:cs="Times New Roman"/>
          <w:sz w:val="24"/>
          <w:szCs w:val="24"/>
        </w:rPr>
        <w:t xml:space="preserve">Obowiązkiem lekarza jest udzielanie świadczeń zdrowotnych zgodnych z </w:t>
      </w:r>
      <w:r w:rsidR="00B40362">
        <w:rPr>
          <w:rFonts w:ascii="Times New Roman" w:hAnsi="Times New Roman" w:cs="Times New Roman"/>
          <w:sz w:val="24"/>
          <w:szCs w:val="24"/>
        </w:rPr>
        <w:t xml:space="preserve">aktualną </w:t>
      </w:r>
      <w:r w:rsidRPr="00CD5DD2">
        <w:rPr>
          <w:rFonts w:ascii="Times New Roman" w:hAnsi="Times New Roman" w:cs="Times New Roman"/>
          <w:sz w:val="24"/>
          <w:szCs w:val="24"/>
        </w:rPr>
        <w:t>wiedzą medyczną</w:t>
      </w:r>
      <w:r w:rsidR="00CD5DD2">
        <w:rPr>
          <w:rFonts w:ascii="Times New Roman" w:hAnsi="Times New Roman" w:cs="Times New Roman"/>
          <w:sz w:val="24"/>
          <w:szCs w:val="24"/>
        </w:rPr>
        <w:t xml:space="preserve">, w tym ordynowanie leków. Wiedza medyczna obejmuje </w:t>
      </w:r>
      <w:r w:rsidRPr="00CD5DD2">
        <w:rPr>
          <w:rFonts w:ascii="Times New Roman" w:hAnsi="Times New Roman" w:cs="Times New Roman"/>
          <w:sz w:val="24"/>
          <w:szCs w:val="24"/>
        </w:rPr>
        <w:t xml:space="preserve">wiedzę </w:t>
      </w:r>
      <w:r w:rsidR="00CD5DD2">
        <w:rPr>
          <w:rFonts w:ascii="Times New Roman" w:hAnsi="Times New Roman" w:cs="Times New Roman"/>
          <w:sz w:val="24"/>
          <w:szCs w:val="24"/>
        </w:rPr>
        <w:br/>
        <w:t>o mechanizmach działania leków</w:t>
      </w:r>
      <w:r w:rsidR="00B40362">
        <w:rPr>
          <w:rFonts w:ascii="Times New Roman" w:hAnsi="Times New Roman" w:cs="Times New Roman"/>
          <w:sz w:val="24"/>
          <w:szCs w:val="24"/>
        </w:rPr>
        <w:t>, w tym o ich działania ubocznych i interakcjach</w:t>
      </w:r>
      <w:r w:rsidR="00CD5DD2">
        <w:rPr>
          <w:rFonts w:ascii="Times New Roman" w:hAnsi="Times New Roman" w:cs="Times New Roman"/>
          <w:sz w:val="24"/>
          <w:szCs w:val="24"/>
        </w:rPr>
        <w:t xml:space="preserve">, </w:t>
      </w:r>
      <w:r w:rsidRPr="00CD5DD2">
        <w:rPr>
          <w:rFonts w:ascii="Times New Roman" w:hAnsi="Times New Roman" w:cs="Times New Roman"/>
          <w:sz w:val="24"/>
          <w:szCs w:val="24"/>
        </w:rPr>
        <w:t>wskazania</w:t>
      </w:r>
      <w:r w:rsidR="00B40362">
        <w:rPr>
          <w:rFonts w:ascii="Times New Roman" w:hAnsi="Times New Roman" w:cs="Times New Roman"/>
          <w:sz w:val="24"/>
          <w:szCs w:val="24"/>
        </w:rPr>
        <w:t>ch</w:t>
      </w:r>
      <w:r w:rsidRPr="00CD5DD2">
        <w:rPr>
          <w:rFonts w:ascii="Times New Roman" w:hAnsi="Times New Roman" w:cs="Times New Roman"/>
          <w:sz w:val="24"/>
          <w:szCs w:val="24"/>
        </w:rPr>
        <w:t xml:space="preserve"> do ich ordynacji. </w:t>
      </w:r>
    </w:p>
    <w:p w:rsidR="002E7ADD" w:rsidRPr="00CD5DD2" w:rsidRDefault="00B40362" w:rsidP="00415A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poziomów</w:t>
      </w:r>
      <w:r w:rsidR="00CD5DD2">
        <w:rPr>
          <w:rFonts w:ascii="Times New Roman" w:hAnsi="Times New Roman" w:cs="Times New Roman"/>
          <w:sz w:val="24"/>
          <w:szCs w:val="24"/>
        </w:rPr>
        <w:t xml:space="preserve"> refundacji </w:t>
      </w:r>
      <w:r w:rsidR="00853355" w:rsidRPr="00CD5DD2">
        <w:rPr>
          <w:rFonts w:ascii="Times New Roman" w:hAnsi="Times New Roman" w:cs="Times New Roman"/>
          <w:sz w:val="24"/>
          <w:szCs w:val="24"/>
        </w:rPr>
        <w:t>pacjentowi ko</w:t>
      </w:r>
      <w:r w:rsidR="00CD5DD2">
        <w:rPr>
          <w:rFonts w:ascii="Times New Roman" w:hAnsi="Times New Roman" w:cs="Times New Roman"/>
          <w:sz w:val="24"/>
          <w:szCs w:val="24"/>
        </w:rPr>
        <w:t xml:space="preserve">sztów leków przez NFZ nie jest </w:t>
      </w:r>
      <w:r w:rsidR="00853355" w:rsidRPr="00CD5DD2">
        <w:rPr>
          <w:rFonts w:ascii="Times New Roman" w:hAnsi="Times New Roman" w:cs="Times New Roman"/>
          <w:sz w:val="24"/>
          <w:szCs w:val="24"/>
        </w:rPr>
        <w:t xml:space="preserve">wiedzą medyczną. Refundacja jest to </w:t>
      </w:r>
      <w:proofErr w:type="spellStart"/>
      <w:r w:rsidR="00415AE3" w:rsidRPr="00CD5DD2">
        <w:rPr>
          <w:rFonts w:ascii="Times New Roman" w:hAnsi="Times New Roman" w:cs="Times New Roman"/>
          <w:i/>
          <w:sz w:val="24"/>
          <w:szCs w:val="24"/>
        </w:rPr>
        <w:t>sui</w:t>
      </w:r>
      <w:proofErr w:type="spellEnd"/>
      <w:r w:rsidR="00415AE3" w:rsidRPr="00CD5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5AE3" w:rsidRPr="00CD5DD2">
        <w:rPr>
          <w:rFonts w:ascii="Times New Roman" w:hAnsi="Times New Roman" w:cs="Times New Roman"/>
          <w:i/>
          <w:sz w:val="24"/>
          <w:szCs w:val="24"/>
        </w:rPr>
        <w:t>generis</w:t>
      </w:r>
      <w:proofErr w:type="spellEnd"/>
      <w:r w:rsidR="00415AE3" w:rsidRPr="00CD5DD2">
        <w:rPr>
          <w:rFonts w:ascii="Times New Roman" w:hAnsi="Times New Roman" w:cs="Times New Roman"/>
          <w:sz w:val="24"/>
          <w:szCs w:val="24"/>
        </w:rPr>
        <w:t xml:space="preserve"> rodzaj umowy między NFZ</w:t>
      </w:r>
      <w:r w:rsidR="00CD5DD2">
        <w:rPr>
          <w:rFonts w:ascii="Times New Roman" w:hAnsi="Times New Roman" w:cs="Times New Roman"/>
          <w:sz w:val="24"/>
          <w:szCs w:val="24"/>
        </w:rPr>
        <w:t xml:space="preserve"> i pacjentem płacącym składkę </w:t>
      </w:r>
      <w:r w:rsidR="00853355" w:rsidRPr="00CD5DD2">
        <w:rPr>
          <w:rFonts w:ascii="Times New Roman" w:hAnsi="Times New Roman" w:cs="Times New Roman"/>
          <w:sz w:val="24"/>
          <w:szCs w:val="24"/>
        </w:rPr>
        <w:t>ubezpieczeniową,</w:t>
      </w:r>
      <w:r w:rsidR="00CD5DD2">
        <w:rPr>
          <w:rFonts w:ascii="Times New Roman" w:hAnsi="Times New Roman" w:cs="Times New Roman"/>
          <w:sz w:val="24"/>
          <w:szCs w:val="24"/>
        </w:rPr>
        <w:t xml:space="preserve"> a pośrednikiem w </w:t>
      </w:r>
      <w:r w:rsidR="00853355" w:rsidRPr="00CD5DD2">
        <w:rPr>
          <w:rFonts w:ascii="Times New Roman" w:hAnsi="Times New Roman" w:cs="Times New Roman"/>
          <w:sz w:val="24"/>
          <w:szCs w:val="24"/>
        </w:rPr>
        <w:t xml:space="preserve">wykonaniu tej umowy jest apteka. Lekarz, który leczy pacjenta, nie powinien być uczestnikiem wykonania tej umowy. </w:t>
      </w:r>
    </w:p>
    <w:p w:rsidR="00CD5DD2" w:rsidRPr="00D75133" w:rsidRDefault="00853355" w:rsidP="00CD5D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5DD2">
        <w:rPr>
          <w:rFonts w:ascii="Times New Roman" w:hAnsi="Times New Roman" w:cs="Times New Roman"/>
          <w:sz w:val="24"/>
          <w:szCs w:val="24"/>
        </w:rPr>
        <w:t>Zapisanie w ustawie</w:t>
      </w:r>
      <w:r w:rsidR="00415AE3" w:rsidRPr="00CD5DD2">
        <w:rPr>
          <w:rFonts w:ascii="Times New Roman" w:hAnsi="Times New Roman" w:cs="Times New Roman"/>
          <w:sz w:val="24"/>
          <w:szCs w:val="24"/>
        </w:rPr>
        <w:t xml:space="preserve"> z dnia 12 maja 2011 r.</w:t>
      </w:r>
      <w:r w:rsidR="002E7ADD" w:rsidRPr="00CD5DD2">
        <w:rPr>
          <w:rFonts w:ascii="Times New Roman" w:hAnsi="Times New Roman" w:cs="Times New Roman"/>
          <w:sz w:val="24"/>
          <w:szCs w:val="24"/>
        </w:rPr>
        <w:t xml:space="preserve"> </w:t>
      </w:r>
      <w:r w:rsidR="00415AE3" w:rsidRPr="00CD5DD2">
        <w:rPr>
          <w:rFonts w:ascii="Times New Roman" w:hAnsi="Times New Roman" w:cs="Times New Roman"/>
          <w:sz w:val="24"/>
          <w:szCs w:val="24"/>
        </w:rPr>
        <w:t xml:space="preserve">o refundacji leków, środków spożywczych specjalnego przeznaczenia żywieniowego oraz wyrobów medycznych </w:t>
      </w:r>
      <w:r w:rsidRPr="00CD5DD2">
        <w:rPr>
          <w:rFonts w:ascii="Times New Roman" w:hAnsi="Times New Roman" w:cs="Times New Roman"/>
          <w:sz w:val="24"/>
          <w:szCs w:val="24"/>
        </w:rPr>
        <w:t>możliwości  karania lekarza za wpisanie na recepcie niewłaściwego poziomu refundacji budzi zdecydowany sprzeciw środowiska lekarskiego. Przypominamy</w:t>
      </w:r>
      <w:r w:rsidR="00CD5DD2">
        <w:rPr>
          <w:rFonts w:ascii="Times New Roman" w:hAnsi="Times New Roman" w:cs="Times New Roman"/>
          <w:sz w:val="24"/>
          <w:szCs w:val="24"/>
        </w:rPr>
        <w:t xml:space="preserve">, że zagadnienie to </w:t>
      </w:r>
      <w:r w:rsidRPr="00CD5DD2">
        <w:rPr>
          <w:rFonts w:ascii="Times New Roman" w:hAnsi="Times New Roman" w:cs="Times New Roman"/>
          <w:sz w:val="24"/>
          <w:szCs w:val="24"/>
        </w:rPr>
        <w:t>wielokrotn</w:t>
      </w:r>
      <w:r w:rsidR="00B40362">
        <w:rPr>
          <w:rFonts w:ascii="Times New Roman" w:hAnsi="Times New Roman" w:cs="Times New Roman"/>
          <w:sz w:val="24"/>
          <w:szCs w:val="24"/>
        </w:rPr>
        <w:t>ie było przedmiotem  wystąpień s</w:t>
      </w:r>
      <w:r w:rsidRPr="00CD5DD2">
        <w:rPr>
          <w:rFonts w:ascii="Times New Roman" w:hAnsi="Times New Roman" w:cs="Times New Roman"/>
          <w:sz w:val="24"/>
          <w:szCs w:val="24"/>
        </w:rPr>
        <w:t>amorząd</w:t>
      </w:r>
      <w:r w:rsidR="00B40362">
        <w:rPr>
          <w:rFonts w:ascii="Times New Roman" w:hAnsi="Times New Roman" w:cs="Times New Roman"/>
          <w:sz w:val="24"/>
          <w:szCs w:val="24"/>
        </w:rPr>
        <w:t>u l</w:t>
      </w:r>
      <w:r w:rsidRPr="00CD5DD2">
        <w:rPr>
          <w:rFonts w:ascii="Times New Roman" w:hAnsi="Times New Roman" w:cs="Times New Roman"/>
          <w:sz w:val="24"/>
          <w:szCs w:val="24"/>
        </w:rPr>
        <w:t>ekarskiego.</w:t>
      </w:r>
    </w:p>
    <w:p w:rsidR="00CD5DD2" w:rsidRPr="00D75133" w:rsidRDefault="00CD5DD2" w:rsidP="00CD5D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6B4C" w:rsidRDefault="00DD6B4C" w:rsidP="00DD6B4C">
      <w:pPr>
        <w:rPr>
          <w:rFonts w:ascii="Times New Roman" w:hAnsi="Times New Roman" w:cs="Times New Roman"/>
          <w:sz w:val="24"/>
          <w:szCs w:val="24"/>
        </w:rPr>
      </w:pPr>
    </w:p>
    <w:p w:rsidR="00DD6B4C" w:rsidRDefault="00DD6B4C" w:rsidP="00DD6B4C"/>
    <w:p w:rsidR="00DD6B4C" w:rsidRDefault="00DD6B4C" w:rsidP="00DD6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Przewodniczący</w:t>
      </w:r>
    </w:p>
    <w:p w:rsidR="00DD6B4C" w:rsidRDefault="00DD6B4C" w:rsidP="00DD6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DD6B4C" w:rsidRDefault="00DD6B4C" w:rsidP="00DD6B4C">
      <w:pPr>
        <w:rPr>
          <w:rFonts w:ascii="Times New Roman" w:hAnsi="Times New Roman"/>
          <w:sz w:val="16"/>
          <w:szCs w:val="16"/>
        </w:rPr>
      </w:pPr>
    </w:p>
    <w:p w:rsidR="00DD6B4C" w:rsidRDefault="00DD6B4C" w:rsidP="00DD6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DD6B4C" w:rsidRDefault="00DD6B4C" w:rsidP="00DD6B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B40" w:rsidRPr="00CD5DD2" w:rsidRDefault="00CC69E5" w:rsidP="00DD6B4C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sectPr w:rsidR="00030B40" w:rsidRPr="00CD5DD2" w:rsidSect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425"/>
  <w:characterSpacingControl w:val="doNotCompress"/>
  <w:compat/>
  <w:rsids>
    <w:rsidRoot w:val="00853355"/>
    <w:rsid w:val="00122F2B"/>
    <w:rsid w:val="001410EB"/>
    <w:rsid w:val="00165519"/>
    <w:rsid w:val="002922FB"/>
    <w:rsid w:val="002E7ADD"/>
    <w:rsid w:val="00415AE3"/>
    <w:rsid w:val="005276D4"/>
    <w:rsid w:val="00665035"/>
    <w:rsid w:val="008374F9"/>
    <w:rsid w:val="00853355"/>
    <w:rsid w:val="00991910"/>
    <w:rsid w:val="00A60727"/>
    <w:rsid w:val="00B40362"/>
    <w:rsid w:val="00B95ECB"/>
    <w:rsid w:val="00BA0E10"/>
    <w:rsid w:val="00C55D57"/>
    <w:rsid w:val="00CC69E5"/>
    <w:rsid w:val="00CD5DD2"/>
    <w:rsid w:val="00D802C3"/>
    <w:rsid w:val="00DD6B4C"/>
    <w:rsid w:val="00E46103"/>
    <w:rsid w:val="00F2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55"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pacing w:line="360" w:lineRule="atLeas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pacing w:line="36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pacing w:line="360" w:lineRule="atLeast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ind w:left="360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pacing w:line="360" w:lineRule="atLeast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pacing w:line="360" w:lineRule="atLeast"/>
      <w:jc w:val="center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200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0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rPr>
      <w:rFonts w:eastAsia="Times New Roman"/>
      <w:sz w:val="2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</cp:lastModifiedBy>
  <cp:revision>5</cp:revision>
  <cp:lastPrinted>2019-04-01T10:10:00Z</cp:lastPrinted>
  <dcterms:created xsi:type="dcterms:W3CDTF">2019-03-30T13:27:00Z</dcterms:created>
  <dcterms:modified xsi:type="dcterms:W3CDTF">2019-04-02T13:03:00Z</dcterms:modified>
</cp:coreProperties>
</file>